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AC" w:rsidRDefault="005E5EAC">
      <w:pPr>
        <w:rPr>
          <w:rFonts w:ascii="Arial" w:hAnsi="Arial" w:cs="Arial"/>
          <w:lang w:val="en-US"/>
        </w:rPr>
      </w:pPr>
    </w:p>
    <w:sdt>
      <w:sdtPr>
        <w:rPr>
          <w:rFonts w:ascii="Arial" w:hAnsi="Arial" w:cs="Arial"/>
        </w:rPr>
        <w:id w:val="-1293367978"/>
      </w:sdtPr>
      <w:sdtContent>
        <w:p w:rsidR="005E5EAC" w:rsidRDefault="005E5EAC" w:rsidP="00451684">
          <w:pPr>
            <w:ind w:left="708"/>
            <w:rPr>
              <w:rFonts w:ascii="Arial" w:hAnsi="Arial" w:cs="Arial"/>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1"/>
            <w:gridCol w:w="4425"/>
          </w:tblGrid>
          <w:tr w:rsidR="005E5EAC">
            <w:trPr>
              <w:trHeight w:val="3109"/>
              <w:jc w:val="center"/>
            </w:trPr>
            <w:tc>
              <w:tcPr>
                <w:tcW w:w="4711" w:type="dxa"/>
              </w:tcPr>
              <w:p w:rsidR="005E5EAC" w:rsidRPr="00156FDA" w:rsidRDefault="00411F44">
                <w:pPr>
                  <w:rPr>
                    <w:rStyle w:val="1061"/>
                    <w:rFonts w:eastAsia="Arial"/>
                    <w:color w:val="000000"/>
                  </w:rPr>
                </w:pPr>
                <w:r w:rsidRPr="00156FDA">
                  <w:rPr>
                    <w:rStyle w:val="1061"/>
                    <w:rFonts w:eastAsia="Arial"/>
                    <w:color w:val="000000"/>
                  </w:rPr>
                  <w:t>УТВЕРЖДАЮ:</w:t>
                </w:r>
              </w:p>
              <w:p w:rsidR="005E5EAC" w:rsidRPr="00156FDA" w:rsidRDefault="005E5EAC">
                <w:pPr>
                  <w:rPr>
                    <w:rStyle w:val="1061"/>
                    <w:rFonts w:eastAsia="Arial"/>
                    <w:color w:val="000000"/>
                  </w:rPr>
                </w:pPr>
              </w:p>
              <w:p w:rsidR="005E5EAC" w:rsidRPr="00156FDA" w:rsidRDefault="00411F44">
                <w:pPr>
                  <w:widowControl w:val="0"/>
                  <w:rPr>
                    <w:rStyle w:val="1061"/>
                    <w:rFonts w:eastAsia="Arial"/>
                    <w:color w:val="000000"/>
                  </w:rPr>
                </w:pPr>
                <w:r w:rsidRPr="00156FDA">
                  <w:rPr>
                    <w:rStyle w:val="1061"/>
                    <w:rFonts w:eastAsia="Arial"/>
                    <w:color w:val="000000"/>
                  </w:rPr>
                  <w:t>Заказчик:</w:t>
                </w:r>
              </w:p>
              <w:p w:rsidR="005E5EAC" w:rsidRPr="00156FDA" w:rsidRDefault="005E5EAC">
                <w:pPr>
                  <w:widowControl w:val="0"/>
                  <w:rPr>
                    <w:rStyle w:val="1061"/>
                    <w:rFonts w:eastAsia="Arial"/>
                    <w:color w:val="000000"/>
                  </w:rPr>
                </w:pPr>
              </w:p>
              <w:p w:rsidR="00156FDA" w:rsidRPr="00156FDA" w:rsidRDefault="00156FDA" w:rsidP="00156FDA">
                <w:pPr>
                  <w:rPr>
                    <w:rStyle w:val="1061"/>
                    <w:rFonts w:eastAsia="Arial"/>
                    <w:color w:val="000000"/>
                  </w:rPr>
                </w:pPr>
                <w:r>
                  <w:rPr>
                    <w:rStyle w:val="1061"/>
                    <w:rFonts w:eastAsia="Arial"/>
                    <w:color w:val="000000"/>
                  </w:rPr>
                  <w:t>Администрация Нефтекумского городского округа Ставропольского края,</w:t>
                </w:r>
              </w:p>
              <w:p w:rsidR="005E5EAC" w:rsidRPr="00156FDA" w:rsidRDefault="005E5EAC">
                <w:pPr>
                  <w:widowControl w:val="0"/>
                  <w:rPr>
                    <w:rStyle w:val="1061"/>
                    <w:rFonts w:eastAsia="Arial"/>
                    <w:color w:val="000000"/>
                  </w:rPr>
                </w:pPr>
              </w:p>
              <w:p w:rsidR="005E5EAC" w:rsidRPr="00156FDA" w:rsidRDefault="00411F44">
                <w:pPr>
                  <w:widowControl w:val="0"/>
                  <w:rPr>
                    <w:rStyle w:val="1061"/>
                    <w:rFonts w:eastAsia="Arial"/>
                    <w:color w:val="000000"/>
                  </w:rPr>
                </w:pPr>
                <w:r w:rsidRPr="00156FDA">
                  <w:rPr>
                    <w:rStyle w:val="1061"/>
                    <w:rFonts w:eastAsia="Arial"/>
                    <w:color w:val="000000"/>
                  </w:rPr>
                  <w:t>_____________/</w:t>
                </w:r>
                <w:r w:rsidR="00156FDA" w:rsidRPr="00156FDA">
                  <w:rPr>
                    <w:rStyle w:val="1061"/>
                    <w:rFonts w:eastAsia="Arial"/>
                    <w:color w:val="000000"/>
                  </w:rPr>
                  <w:t>Сокуренко Д.Н.</w:t>
                </w:r>
                <w:r w:rsidRPr="00156FDA">
                  <w:rPr>
                    <w:rStyle w:val="1061"/>
                    <w:rFonts w:eastAsia="Arial"/>
                    <w:color w:val="000000"/>
                  </w:rPr>
                  <w:t>/</w:t>
                </w:r>
              </w:p>
              <w:p w:rsidR="005E5EAC" w:rsidRPr="00156FDA" w:rsidRDefault="005E5EAC">
                <w:pPr>
                  <w:rPr>
                    <w:rStyle w:val="1061"/>
                    <w:rFonts w:eastAsia="Arial"/>
                    <w:color w:val="000000"/>
                  </w:rPr>
                </w:pPr>
              </w:p>
              <w:p w:rsidR="005E5EAC" w:rsidRPr="00EF1C18" w:rsidRDefault="00411F44">
                <w:pPr>
                  <w:rPr>
                    <w:bCs/>
                    <w:color w:val="FF0000"/>
                  </w:rPr>
                </w:pPr>
                <w:r w:rsidRPr="00156FDA">
                  <w:rPr>
                    <w:rStyle w:val="1061"/>
                    <w:rFonts w:eastAsia="Arial"/>
                    <w:color w:val="000000"/>
                  </w:rPr>
                  <w:t>м.п.</w:t>
                </w:r>
              </w:p>
            </w:tc>
            <w:tc>
              <w:tcPr>
                <w:tcW w:w="4425" w:type="dxa"/>
              </w:tcPr>
              <w:p w:rsidR="005E5EAC" w:rsidRPr="00156FDA" w:rsidRDefault="00411F44">
                <w:pPr>
                  <w:rPr>
                    <w:rStyle w:val="1061"/>
                    <w:rFonts w:eastAsia="Arial"/>
                    <w:color w:val="000000"/>
                  </w:rPr>
                </w:pPr>
                <w:r w:rsidRPr="00156FDA">
                  <w:rPr>
                    <w:rStyle w:val="1061"/>
                    <w:rFonts w:eastAsia="Arial"/>
                    <w:color w:val="000000"/>
                  </w:rPr>
                  <w:t>СОГЛАСОВАНО:</w:t>
                </w:r>
              </w:p>
              <w:p w:rsidR="005E5EAC" w:rsidRPr="00156FDA" w:rsidRDefault="005E5EAC">
                <w:pPr>
                  <w:rPr>
                    <w:rStyle w:val="1061"/>
                    <w:rFonts w:eastAsia="Arial"/>
                    <w:color w:val="000000"/>
                  </w:rPr>
                </w:pPr>
              </w:p>
              <w:p w:rsidR="005E5EAC" w:rsidRPr="00156FDA" w:rsidRDefault="00411F44">
                <w:pPr>
                  <w:widowControl w:val="0"/>
                  <w:rPr>
                    <w:rStyle w:val="1061"/>
                    <w:rFonts w:eastAsia="Arial"/>
                    <w:color w:val="000000"/>
                  </w:rPr>
                </w:pPr>
                <w:r w:rsidRPr="00156FDA">
                  <w:rPr>
                    <w:rStyle w:val="1061"/>
                    <w:rFonts w:eastAsia="Arial"/>
                    <w:color w:val="000000"/>
                  </w:rPr>
                  <w:t>Исполнитель:</w:t>
                </w:r>
              </w:p>
              <w:p w:rsidR="005E5EAC" w:rsidRPr="00156FDA" w:rsidRDefault="005E5EAC">
                <w:pPr>
                  <w:widowControl w:val="0"/>
                  <w:rPr>
                    <w:rStyle w:val="1061"/>
                    <w:rFonts w:eastAsia="Arial"/>
                    <w:color w:val="000000"/>
                  </w:rPr>
                </w:pPr>
              </w:p>
              <w:p w:rsidR="005E5EAC" w:rsidRPr="00156FDA" w:rsidRDefault="00411F44">
                <w:pPr>
                  <w:widowControl w:val="0"/>
                  <w:rPr>
                    <w:rStyle w:val="1061"/>
                    <w:rFonts w:eastAsia="Arial"/>
                    <w:color w:val="000000"/>
                  </w:rPr>
                </w:pPr>
                <w:r w:rsidRPr="00156FDA">
                  <w:rPr>
                    <w:rStyle w:val="1061"/>
                    <w:rFonts w:eastAsia="Arial"/>
                    <w:color w:val="000000"/>
                  </w:rPr>
                  <w:t>Общество с ограниченной ответственностью «</w:t>
                </w:r>
                <w:r w:rsidR="00156FDA">
                  <w:rPr>
                    <w:rStyle w:val="1061"/>
                    <w:rFonts w:eastAsia="Arial"/>
                    <w:color w:val="000000"/>
                  </w:rPr>
                  <w:t>Б</w:t>
                </w:r>
                <w:r w:rsidR="00156FDA">
                  <w:rPr>
                    <w:rStyle w:val="1061"/>
                    <w:rFonts w:eastAsia="Arial"/>
                  </w:rPr>
                  <w:t>уракофф</w:t>
                </w:r>
                <w:r w:rsidRPr="00156FDA">
                  <w:rPr>
                    <w:rStyle w:val="1061"/>
                    <w:rFonts w:eastAsia="Arial"/>
                    <w:color w:val="000000"/>
                  </w:rPr>
                  <w:t>»</w:t>
                </w:r>
              </w:p>
              <w:p w:rsidR="005E5EAC" w:rsidRPr="00156FDA" w:rsidRDefault="005E5EAC">
                <w:pPr>
                  <w:widowControl w:val="0"/>
                  <w:rPr>
                    <w:rStyle w:val="1061"/>
                    <w:rFonts w:eastAsia="Arial"/>
                    <w:color w:val="000000"/>
                  </w:rPr>
                </w:pPr>
              </w:p>
              <w:p w:rsidR="005E5EAC" w:rsidRPr="00156FDA" w:rsidRDefault="005E5EAC">
                <w:pPr>
                  <w:widowControl w:val="0"/>
                  <w:rPr>
                    <w:rStyle w:val="1061"/>
                    <w:rFonts w:eastAsia="Arial"/>
                    <w:color w:val="000000"/>
                  </w:rPr>
                </w:pPr>
              </w:p>
              <w:p w:rsidR="005E5EAC" w:rsidRPr="00156FDA" w:rsidRDefault="005E5EAC">
                <w:pPr>
                  <w:widowControl w:val="0"/>
                  <w:rPr>
                    <w:rStyle w:val="1061"/>
                    <w:rFonts w:eastAsia="Arial"/>
                    <w:color w:val="000000"/>
                  </w:rPr>
                </w:pPr>
              </w:p>
              <w:p w:rsidR="005E5EAC" w:rsidRPr="00156FDA" w:rsidRDefault="005E5EAC">
                <w:pPr>
                  <w:widowControl w:val="0"/>
                  <w:rPr>
                    <w:rStyle w:val="1061"/>
                    <w:rFonts w:eastAsia="Arial"/>
                    <w:color w:val="000000"/>
                  </w:rPr>
                </w:pPr>
              </w:p>
              <w:p w:rsidR="005E5EAC" w:rsidRPr="00156FDA" w:rsidRDefault="00411F44">
                <w:pPr>
                  <w:widowControl w:val="0"/>
                  <w:rPr>
                    <w:rStyle w:val="1061"/>
                    <w:rFonts w:eastAsia="Arial"/>
                    <w:color w:val="000000"/>
                  </w:rPr>
                </w:pPr>
                <w:r w:rsidRPr="00156FDA">
                  <w:rPr>
                    <w:rStyle w:val="1061"/>
                    <w:rFonts w:eastAsia="Arial"/>
                    <w:color w:val="000000"/>
                  </w:rPr>
                  <w:t>___________/ Бураков</w:t>
                </w:r>
                <w:r w:rsidR="00156FDA">
                  <w:rPr>
                    <w:rStyle w:val="1061"/>
                    <w:rFonts w:eastAsia="Arial"/>
                    <w:color w:val="000000"/>
                  </w:rPr>
                  <w:t xml:space="preserve"> А</w:t>
                </w:r>
                <w:r w:rsidRPr="00156FDA">
                  <w:rPr>
                    <w:rStyle w:val="1061"/>
                    <w:rFonts w:eastAsia="Arial"/>
                    <w:color w:val="000000"/>
                  </w:rPr>
                  <w:t>.</w:t>
                </w:r>
                <w:r w:rsidR="00156FDA">
                  <w:rPr>
                    <w:rStyle w:val="1061"/>
                    <w:rFonts w:eastAsia="Arial"/>
                    <w:color w:val="000000"/>
                  </w:rPr>
                  <w:t>А</w:t>
                </w:r>
                <w:r w:rsidRPr="00156FDA">
                  <w:rPr>
                    <w:rStyle w:val="1061"/>
                    <w:rFonts w:eastAsia="Arial"/>
                    <w:color w:val="000000"/>
                  </w:rPr>
                  <w:t>./</w:t>
                </w:r>
              </w:p>
              <w:p w:rsidR="005E5EAC" w:rsidRPr="00156FDA" w:rsidRDefault="005E5EAC">
                <w:pPr>
                  <w:rPr>
                    <w:rStyle w:val="1061"/>
                    <w:rFonts w:eastAsia="Arial"/>
                    <w:color w:val="000000"/>
                  </w:rPr>
                </w:pPr>
              </w:p>
              <w:p w:rsidR="005E5EAC" w:rsidRPr="00EF1C18" w:rsidRDefault="00411F44">
                <w:pPr>
                  <w:spacing w:after="200"/>
                  <w:rPr>
                    <w:bCs/>
                    <w:color w:val="FF0000"/>
                  </w:rPr>
                </w:pPr>
                <w:r w:rsidRPr="00156FDA">
                  <w:rPr>
                    <w:rStyle w:val="1061"/>
                    <w:rFonts w:eastAsia="Arial"/>
                    <w:color w:val="000000"/>
                  </w:rPr>
                  <w:t>м.п.</w:t>
                </w:r>
              </w:p>
            </w:tc>
          </w:tr>
        </w:tbl>
        <w:p w:rsidR="005E5EAC" w:rsidRDefault="008673A8">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10" o:spid="_x0000_s1026" type="#_x0000_t202" style="position:absolute;margin-left:277pt;margin-top:449.1pt;width:185.25pt;height:45.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" filled="f" stroked="f">
                <v:textbox>
                  <w:txbxContent>
                    <w:p w:rsidR="00000A84" w:rsidRDefault="00000A84">
                      <w:pPr>
                        <w:jc w:val="right"/>
                        <w:rPr>
                          <w:b/>
                          <w:sz w:val="32"/>
                          <w:szCs w:val="56"/>
                          <w:lang w:val="en-US"/>
                        </w:rPr>
                      </w:pPr>
                      <w:r>
                        <w:rPr>
                          <w:b/>
                          <w:sz w:val="32"/>
                          <w:szCs w:val="56"/>
                        </w:rPr>
                        <w:t>Декабрь 20</w:t>
                      </w:r>
                      <w:r>
                        <w:rPr>
                          <w:b/>
                          <w:sz w:val="32"/>
                          <w:szCs w:val="56"/>
                          <w:lang w:val="en-US"/>
                        </w:rPr>
                        <w:t>22</w:t>
                      </w:r>
                    </w:p>
                  </w:txbxContent>
                </v:textbox>
              </v:shape>
            </w:pict>
          </w:r>
        </w:p>
      </w:sdtContent>
    </w:sdt>
    <w:p w:rsidR="005E5EAC" w:rsidRDefault="005E5EAC">
      <w:pPr>
        <w:rPr>
          <w:rFonts w:ascii="Arial" w:hAnsi="Arial" w:cs="Arial"/>
        </w:rPr>
      </w:pPr>
    </w:p>
    <w:p w:rsidR="005E5EAC" w:rsidRDefault="005E5EAC">
      <w:pPr>
        <w:rPr>
          <w:rFonts w:ascii="Arial" w:hAnsi="Arial" w:cs="Arial"/>
        </w:rPr>
      </w:pPr>
    </w:p>
    <w:p w:rsidR="00156FDA" w:rsidRDefault="00411F44">
      <w:pPr>
        <w:ind w:right="773"/>
        <w:jc w:val="center"/>
        <w:rPr>
          <w:b/>
          <w:sz w:val="40"/>
        </w:rPr>
      </w:pPr>
      <w:r>
        <w:rPr>
          <w:b/>
          <w:sz w:val="40"/>
        </w:rPr>
        <w:t xml:space="preserve">НЕЗАВИСИМАЯ ОЦЕНКА КАЧЕСТВА УСЛОВИЙ ОСУЩЕСТВЛЕНИЯ ОБРАЗОВАТЕЛЬНОЙ ДЕЯТЕЛЬНОСТИ ОБРАЗОВАТЕЛЬНЫМИ ОРГАНИЗАЦИЯМИ </w:t>
      </w:r>
    </w:p>
    <w:p w:rsidR="00EF1C18" w:rsidRDefault="00156FDA">
      <w:pPr>
        <w:ind w:right="773"/>
        <w:jc w:val="center"/>
        <w:rPr>
          <w:b/>
          <w:sz w:val="40"/>
        </w:rPr>
      </w:pPr>
      <w:r>
        <w:rPr>
          <w:b/>
          <w:sz w:val="40"/>
        </w:rPr>
        <w:t>НЕФТЕКУМСКОГО ГОРОДСКОГО ОКРУГА</w:t>
      </w:r>
      <w:r w:rsidR="00DB6718">
        <w:rPr>
          <w:b/>
          <w:sz w:val="40"/>
        </w:rPr>
        <w:t xml:space="preserve"> </w:t>
      </w:r>
      <w:r>
        <w:rPr>
          <w:b/>
          <w:sz w:val="40"/>
        </w:rPr>
        <w:t>СТАВРОПОЛЬСКОГО КРАЯ</w:t>
      </w:r>
    </w:p>
    <w:p w:rsidR="005E5EAC" w:rsidRDefault="00411F44">
      <w:pPr>
        <w:ind w:right="773"/>
        <w:jc w:val="center"/>
        <w:rPr>
          <w:b/>
          <w:sz w:val="40"/>
        </w:rPr>
      </w:pPr>
      <w:r>
        <w:rPr>
          <w:b/>
          <w:sz w:val="40"/>
        </w:rPr>
        <w:t>В 2022 ГОДУ</w:t>
      </w:r>
    </w:p>
    <w:p w:rsidR="005E5EAC" w:rsidRDefault="005E5EAC">
      <w:pPr>
        <w:ind w:right="773"/>
        <w:jc w:val="center"/>
        <w:rPr>
          <w:b/>
          <w:sz w:val="40"/>
        </w:rPr>
      </w:pPr>
    </w:p>
    <w:p w:rsidR="005E5EAC" w:rsidRDefault="00411F44">
      <w:pPr>
        <w:ind w:right="773"/>
        <w:jc w:val="center"/>
        <w:rPr>
          <w:b/>
          <w:sz w:val="40"/>
        </w:rPr>
      </w:pPr>
      <w:r>
        <w:rPr>
          <w:b/>
          <w:sz w:val="40"/>
        </w:rPr>
        <w:t>АНАЛИТИЧЕСКИЙ ОТЧЕТ</w:t>
      </w:r>
    </w:p>
    <w:p w:rsidR="005E5EAC" w:rsidRDefault="005E5EAC">
      <w:pPr>
        <w:rPr>
          <w:rFonts w:ascii="Arial" w:hAnsi="Arial" w:cs="Arial"/>
          <w:color w:val="FFFFFF"/>
          <w:sz w:val="36"/>
          <w:szCs w:val="36"/>
        </w:rPr>
      </w:pPr>
    </w:p>
    <w:p w:rsidR="005E5EAC" w:rsidRDefault="005E5EAC">
      <w:pPr>
        <w:rPr>
          <w:rFonts w:ascii="Arial" w:hAnsi="Arial" w:cs="Arial"/>
          <w:color w:val="FFFFFF"/>
          <w:sz w:val="36"/>
          <w:szCs w:val="36"/>
        </w:rPr>
      </w:pPr>
    </w:p>
    <w:p w:rsidR="005E5EAC" w:rsidRDefault="005E5EAC">
      <w:pPr>
        <w:rPr>
          <w:rFonts w:ascii="Arial" w:hAnsi="Arial" w:cs="Arial"/>
          <w:color w:val="FFFFFF"/>
          <w:sz w:val="36"/>
          <w:szCs w:val="36"/>
        </w:rPr>
      </w:pPr>
    </w:p>
    <w:p w:rsidR="005E5EAC" w:rsidRDefault="005E5EAC">
      <w:pPr>
        <w:rPr>
          <w:rFonts w:ascii="Arial" w:hAnsi="Arial" w:cs="Arial"/>
          <w:color w:val="FFFFFF"/>
          <w:sz w:val="36"/>
          <w:szCs w:val="36"/>
        </w:rPr>
      </w:pPr>
    </w:p>
    <w:p w:rsidR="005E5EAC" w:rsidRDefault="005E5EAC">
      <w:pPr>
        <w:rPr>
          <w:rFonts w:ascii="Arial" w:hAnsi="Arial" w:cs="Arial"/>
          <w:color w:val="FFFFFF"/>
          <w:sz w:val="36"/>
          <w:szCs w:val="36"/>
        </w:rPr>
      </w:pPr>
    </w:p>
    <w:p w:rsidR="005E5EAC" w:rsidRDefault="005E5EAC">
      <w:pPr>
        <w:rPr>
          <w:rFonts w:ascii="Arial" w:hAnsi="Arial" w:cs="Arial"/>
          <w:color w:val="FFFFFF"/>
          <w:sz w:val="36"/>
          <w:szCs w:val="36"/>
        </w:rPr>
      </w:pPr>
    </w:p>
    <w:p w:rsidR="005E5EAC" w:rsidRDefault="005E5EAC">
      <w:pPr>
        <w:rPr>
          <w:rFonts w:ascii="Arial" w:hAnsi="Arial" w:cs="Arial"/>
          <w:color w:val="FFFFFF"/>
          <w:sz w:val="36"/>
          <w:szCs w:val="36"/>
        </w:rPr>
      </w:pPr>
    </w:p>
    <w:p w:rsidR="005E5EAC" w:rsidRDefault="005E5EAC">
      <w:pPr>
        <w:rPr>
          <w:rFonts w:ascii="Arial" w:hAnsi="Arial" w:cs="Arial"/>
          <w:color w:val="FFFFFF"/>
          <w:sz w:val="36"/>
          <w:szCs w:val="36"/>
        </w:rPr>
      </w:pPr>
    </w:p>
    <w:sdt>
      <w:sdtPr>
        <w:rPr>
          <w:rFonts w:ascii="Times New Roman" w:hAnsi="Times New Roman"/>
          <w:b/>
          <w:bCs w:val="0"/>
          <w:iCs w:val="0"/>
          <w:color w:val="auto"/>
          <w:sz w:val="24"/>
          <w:szCs w:val="24"/>
        </w:rPr>
        <w:id w:val="-1905824396"/>
      </w:sdtPr>
      <w:sdtEndPr>
        <w:rPr>
          <w:b w:val="0"/>
          <w:sz w:val="28"/>
          <w:szCs w:val="28"/>
        </w:rPr>
      </w:sdtEndPr>
      <w:sdtContent>
        <w:p w:rsidR="005E5EAC" w:rsidRPr="004673E4" w:rsidRDefault="00411F44" w:rsidP="00CE4B6E">
          <w:pPr>
            <w:pStyle w:val="a8"/>
          </w:pPr>
          <w:r w:rsidRPr="004673E4">
            <w:t>Содержание</w:t>
          </w:r>
        </w:p>
        <w:p w:rsidR="000B7C7C" w:rsidRDefault="008673A8">
          <w:pPr>
            <w:pStyle w:val="12"/>
            <w:rPr>
              <w:rFonts w:asciiTheme="minorHAnsi" w:eastAsiaTheme="minorEastAsia" w:hAnsiTheme="minorHAnsi" w:cstheme="minorBidi"/>
              <w:b w:val="0"/>
              <w:bCs w:val="0"/>
              <w:caps w:val="0"/>
              <w:noProof/>
              <w:color w:val="auto"/>
              <w:sz w:val="24"/>
              <w:szCs w:val="24"/>
              <w:u w:val="none"/>
            </w:rPr>
          </w:pPr>
          <w:r w:rsidRPr="008673A8">
            <w:rPr>
              <w:sz w:val="28"/>
              <w:szCs w:val="28"/>
            </w:rPr>
            <w:fldChar w:fldCharType="begin"/>
          </w:r>
          <w:r w:rsidR="00411F44" w:rsidRPr="00B9379F">
            <w:rPr>
              <w:sz w:val="28"/>
              <w:szCs w:val="28"/>
            </w:rPr>
            <w:instrText xml:space="preserve"> TOC \o "1-3" \h \z \u </w:instrText>
          </w:r>
          <w:r w:rsidRPr="008673A8">
            <w:rPr>
              <w:sz w:val="28"/>
              <w:szCs w:val="28"/>
            </w:rPr>
            <w:fldChar w:fldCharType="separate"/>
          </w:r>
          <w:hyperlink w:anchor="_Toc113285111" w:history="1">
            <w:r w:rsidR="000B7C7C" w:rsidRPr="00C56585">
              <w:rPr>
                <w:rStyle w:val="a9"/>
                <w:noProof/>
              </w:rPr>
              <w:t>ВВЕДЕНИЕ</w:t>
            </w:r>
            <w:r w:rsidR="000B7C7C">
              <w:rPr>
                <w:noProof/>
                <w:webHidden/>
              </w:rPr>
              <w:tab/>
            </w:r>
            <w:r>
              <w:rPr>
                <w:noProof/>
                <w:webHidden/>
              </w:rPr>
              <w:fldChar w:fldCharType="begin"/>
            </w:r>
            <w:r w:rsidR="000B7C7C">
              <w:rPr>
                <w:noProof/>
                <w:webHidden/>
              </w:rPr>
              <w:instrText xml:space="preserve"> PAGEREF _Toc113285111 \h </w:instrText>
            </w:r>
            <w:r>
              <w:rPr>
                <w:noProof/>
                <w:webHidden/>
              </w:rPr>
            </w:r>
            <w:r>
              <w:rPr>
                <w:noProof/>
                <w:webHidden/>
              </w:rPr>
              <w:fldChar w:fldCharType="separate"/>
            </w:r>
            <w:r w:rsidR="000B7C7C">
              <w:rPr>
                <w:noProof/>
                <w:webHidden/>
              </w:rPr>
              <w:t>3</w:t>
            </w:r>
            <w:r>
              <w:rPr>
                <w:noProof/>
                <w:webHidden/>
              </w:rPr>
              <w:fldChar w:fldCharType="end"/>
            </w:r>
          </w:hyperlink>
        </w:p>
        <w:p w:rsidR="000B7C7C" w:rsidRDefault="008673A8">
          <w:pPr>
            <w:pStyle w:val="12"/>
            <w:rPr>
              <w:rFonts w:asciiTheme="minorHAnsi" w:eastAsiaTheme="minorEastAsia" w:hAnsiTheme="minorHAnsi" w:cstheme="minorBidi"/>
              <w:b w:val="0"/>
              <w:bCs w:val="0"/>
              <w:caps w:val="0"/>
              <w:noProof/>
              <w:color w:val="auto"/>
              <w:sz w:val="24"/>
              <w:szCs w:val="24"/>
              <w:u w:val="none"/>
            </w:rPr>
          </w:pPr>
          <w:hyperlink w:anchor="_Toc113285112" w:history="1">
            <w:r w:rsidR="000B7C7C" w:rsidRPr="00C56585">
              <w:rPr>
                <w:rStyle w:val="a9"/>
                <w:noProof/>
              </w:rPr>
              <w:t>ОБОБЩЕННЫЙ АНАЛИЗ ДИНАМИКИ РЕЗУЛЬТАТОВ ОЦЕНКИ ПО КАЖДОМУ КРИТЕРИЮ</w:t>
            </w:r>
            <w:r w:rsidR="000B7C7C">
              <w:rPr>
                <w:noProof/>
                <w:webHidden/>
              </w:rPr>
              <w:tab/>
            </w:r>
            <w:r>
              <w:rPr>
                <w:noProof/>
                <w:webHidden/>
              </w:rPr>
              <w:fldChar w:fldCharType="begin"/>
            </w:r>
            <w:r w:rsidR="000B7C7C">
              <w:rPr>
                <w:noProof/>
                <w:webHidden/>
              </w:rPr>
              <w:instrText xml:space="preserve"> PAGEREF _Toc113285112 \h </w:instrText>
            </w:r>
            <w:r>
              <w:rPr>
                <w:noProof/>
                <w:webHidden/>
              </w:rPr>
            </w:r>
            <w:r>
              <w:rPr>
                <w:noProof/>
                <w:webHidden/>
              </w:rPr>
              <w:fldChar w:fldCharType="separate"/>
            </w:r>
            <w:r w:rsidR="000B7C7C">
              <w:rPr>
                <w:noProof/>
                <w:webHidden/>
              </w:rPr>
              <w:t>20</w:t>
            </w:r>
            <w:r>
              <w:rPr>
                <w:noProof/>
                <w:webHidden/>
              </w:rPr>
              <w:fldChar w:fldCharType="end"/>
            </w:r>
          </w:hyperlink>
        </w:p>
        <w:p w:rsidR="000B7C7C" w:rsidRDefault="008673A8">
          <w:pPr>
            <w:pStyle w:val="12"/>
            <w:rPr>
              <w:rFonts w:asciiTheme="minorHAnsi" w:eastAsiaTheme="minorEastAsia" w:hAnsiTheme="minorHAnsi" w:cstheme="minorBidi"/>
              <w:b w:val="0"/>
              <w:bCs w:val="0"/>
              <w:caps w:val="0"/>
              <w:noProof/>
              <w:color w:val="auto"/>
              <w:sz w:val="24"/>
              <w:szCs w:val="24"/>
              <w:u w:val="none"/>
            </w:rPr>
          </w:pPr>
          <w:hyperlink w:anchor="_Toc113285113" w:history="1">
            <w:r w:rsidR="000B7C7C" w:rsidRPr="00C56585">
              <w:rPr>
                <w:rStyle w:val="a9"/>
                <w:rFonts w:eastAsia="Calibri"/>
                <w:noProof/>
                <w:lang w:eastAsia="en-US"/>
              </w:rPr>
              <w:t>РЕЙТИНГ ОРГАНИЗАЦИЙ</w:t>
            </w:r>
            <w:r w:rsidR="000B7C7C">
              <w:rPr>
                <w:noProof/>
                <w:webHidden/>
              </w:rPr>
              <w:tab/>
            </w:r>
            <w:r>
              <w:rPr>
                <w:noProof/>
                <w:webHidden/>
              </w:rPr>
              <w:fldChar w:fldCharType="begin"/>
            </w:r>
            <w:r w:rsidR="000B7C7C">
              <w:rPr>
                <w:noProof/>
                <w:webHidden/>
              </w:rPr>
              <w:instrText xml:space="preserve"> PAGEREF _Toc113285113 \h </w:instrText>
            </w:r>
            <w:r>
              <w:rPr>
                <w:noProof/>
                <w:webHidden/>
              </w:rPr>
            </w:r>
            <w:r>
              <w:rPr>
                <w:noProof/>
                <w:webHidden/>
              </w:rPr>
              <w:fldChar w:fldCharType="separate"/>
            </w:r>
            <w:r w:rsidR="000B7C7C">
              <w:rPr>
                <w:noProof/>
                <w:webHidden/>
              </w:rPr>
              <w:t>35</w:t>
            </w:r>
            <w:r>
              <w:rPr>
                <w:noProof/>
                <w:webHidden/>
              </w:rPr>
              <w:fldChar w:fldCharType="end"/>
            </w:r>
          </w:hyperlink>
        </w:p>
        <w:p w:rsidR="000B7C7C" w:rsidRDefault="008673A8">
          <w:pPr>
            <w:pStyle w:val="12"/>
            <w:rPr>
              <w:rFonts w:asciiTheme="minorHAnsi" w:eastAsiaTheme="minorEastAsia" w:hAnsiTheme="minorHAnsi" w:cstheme="minorBidi"/>
              <w:b w:val="0"/>
              <w:bCs w:val="0"/>
              <w:caps w:val="0"/>
              <w:noProof/>
              <w:color w:val="auto"/>
              <w:sz w:val="24"/>
              <w:szCs w:val="24"/>
              <w:u w:val="none"/>
            </w:rPr>
          </w:pPr>
          <w:hyperlink w:anchor="_Toc113285114" w:history="1">
            <w:r w:rsidR="000B7C7C" w:rsidRPr="00C56585">
              <w:rPr>
                <w:rStyle w:val="a9"/>
                <w:noProof/>
              </w:rPr>
              <w:t>ОСНОВНЫЕ ВЫВОДЫ И РЕКОМЕНДАЦИИ ПО РЕЗУЛЬТАТАМ НЕЗАВИСИМОЙ ОЦЕНКИ КАЧЕСТВА УСЛОВИЙ ОКАЗАНИЯ УСЛУГ ОРГАНИЗАЦИЯМИ СОЦИАЛЬНОГО ОБСЛУЖИВАНИЯ</w:t>
            </w:r>
            <w:r w:rsidR="000B7C7C">
              <w:rPr>
                <w:noProof/>
                <w:webHidden/>
              </w:rPr>
              <w:tab/>
            </w:r>
            <w:r>
              <w:rPr>
                <w:noProof/>
                <w:webHidden/>
              </w:rPr>
              <w:fldChar w:fldCharType="begin"/>
            </w:r>
            <w:r w:rsidR="000B7C7C">
              <w:rPr>
                <w:noProof/>
                <w:webHidden/>
              </w:rPr>
              <w:instrText xml:space="preserve"> PAGEREF _Toc113285114 \h </w:instrText>
            </w:r>
            <w:r>
              <w:rPr>
                <w:noProof/>
                <w:webHidden/>
              </w:rPr>
            </w:r>
            <w:r>
              <w:rPr>
                <w:noProof/>
                <w:webHidden/>
              </w:rPr>
              <w:fldChar w:fldCharType="separate"/>
            </w:r>
            <w:r w:rsidR="000B7C7C">
              <w:rPr>
                <w:noProof/>
                <w:webHidden/>
              </w:rPr>
              <w:t>36</w:t>
            </w:r>
            <w:r>
              <w:rPr>
                <w:noProof/>
                <w:webHidden/>
              </w:rPr>
              <w:fldChar w:fldCharType="end"/>
            </w:r>
          </w:hyperlink>
        </w:p>
        <w:p w:rsidR="000B7C7C" w:rsidRDefault="008673A8">
          <w:pPr>
            <w:pStyle w:val="12"/>
            <w:rPr>
              <w:rFonts w:asciiTheme="minorHAnsi" w:eastAsiaTheme="minorEastAsia" w:hAnsiTheme="minorHAnsi" w:cstheme="minorBidi"/>
              <w:b w:val="0"/>
              <w:bCs w:val="0"/>
              <w:caps w:val="0"/>
              <w:noProof/>
              <w:color w:val="auto"/>
              <w:sz w:val="24"/>
              <w:szCs w:val="24"/>
              <w:u w:val="none"/>
            </w:rPr>
          </w:pPr>
          <w:hyperlink w:anchor="_Toc113285115" w:history="1">
            <w:r w:rsidR="000B7C7C" w:rsidRPr="00C56585">
              <w:rPr>
                <w:rStyle w:val="a9"/>
                <w:noProof/>
              </w:rPr>
              <w:t>Приложение 1</w:t>
            </w:r>
            <w:r w:rsidR="000B7C7C">
              <w:rPr>
                <w:noProof/>
                <w:webHidden/>
              </w:rPr>
              <w:tab/>
            </w:r>
            <w:r>
              <w:rPr>
                <w:noProof/>
                <w:webHidden/>
              </w:rPr>
              <w:fldChar w:fldCharType="begin"/>
            </w:r>
            <w:r w:rsidR="000B7C7C">
              <w:rPr>
                <w:noProof/>
                <w:webHidden/>
              </w:rPr>
              <w:instrText xml:space="preserve"> PAGEREF _Toc113285115 \h </w:instrText>
            </w:r>
            <w:r>
              <w:rPr>
                <w:noProof/>
                <w:webHidden/>
              </w:rPr>
            </w:r>
            <w:r>
              <w:rPr>
                <w:noProof/>
                <w:webHidden/>
              </w:rPr>
              <w:fldChar w:fldCharType="separate"/>
            </w:r>
            <w:r w:rsidR="000B7C7C">
              <w:rPr>
                <w:noProof/>
                <w:webHidden/>
              </w:rPr>
              <w:t>47</w:t>
            </w:r>
            <w:r>
              <w:rPr>
                <w:noProof/>
                <w:webHidden/>
              </w:rPr>
              <w:fldChar w:fldCharType="end"/>
            </w:r>
          </w:hyperlink>
        </w:p>
        <w:p w:rsidR="000B7C7C" w:rsidRDefault="008673A8">
          <w:pPr>
            <w:pStyle w:val="12"/>
            <w:rPr>
              <w:rFonts w:asciiTheme="minorHAnsi" w:eastAsiaTheme="minorEastAsia" w:hAnsiTheme="minorHAnsi" w:cstheme="minorBidi"/>
              <w:b w:val="0"/>
              <w:bCs w:val="0"/>
              <w:caps w:val="0"/>
              <w:noProof/>
              <w:color w:val="auto"/>
              <w:sz w:val="24"/>
              <w:szCs w:val="24"/>
              <w:u w:val="none"/>
            </w:rPr>
          </w:pPr>
          <w:hyperlink w:anchor="_Toc113285116" w:history="1">
            <w:r w:rsidR="000B7C7C" w:rsidRPr="00C56585">
              <w:rPr>
                <w:rStyle w:val="a9"/>
                <w:noProof/>
              </w:rPr>
              <w:t>Приложение 2</w:t>
            </w:r>
            <w:r w:rsidR="000B7C7C">
              <w:rPr>
                <w:noProof/>
                <w:webHidden/>
              </w:rPr>
              <w:tab/>
            </w:r>
            <w:r>
              <w:rPr>
                <w:noProof/>
                <w:webHidden/>
              </w:rPr>
              <w:fldChar w:fldCharType="begin"/>
            </w:r>
            <w:r w:rsidR="000B7C7C">
              <w:rPr>
                <w:noProof/>
                <w:webHidden/>
              </w:rPr>
              <w:instrText xml:space="preserve"> PAGEREF _Toc113285116 \h </w:instrText>
            </w:r>
            <w:r>
              <w:rPr>
                <w:noProof/>
                <w:webHidden/>
              </w:rPr>
            </w:r>
            <w:r>
              <w:rPr>
                <w:noProof/>
                <w:webHidden/>
              </w:rPr>
              <w:fldChar w:fldCharType="separate"/>
            </w:r>
            <w:r w:rsidR="000B7C7C">
              <w:rPr>
                <w:noProof/>
                <w:webHidden/>
              </w:rPr>
              <w:t>48</w:t>
            </w:r>
            <w:r>
              <w:rPr>
                <w:noProof/>
                <w:webHidden/>
              </w:rPr>
              <w:fldChar w:fldCharType="end"/>
            </w:r>
          </w:hyperlink>
        </w:p>
        <w:p w:rsidR="000B7C7C" w:rsidRDefault="008673A8">
          <w:pPr>
            <w:pStyle w:val="12"/>
            <w:rPr>
              <w:rFonts w:asciiTheme="minorHAnsi" w:eastAsiaTheme="minorEastAsia" w:hAnsiTheme="minorHAnsi" w:cstheme="minorBidi"/>
              <w:b w:val="0"/>
              <w:bCs w:val="0"/>
              <w:caps w:val="0"/>
              <w:noProof/>
              <w:color w:val="auto"/>
              <w:sz w:val="24"/>
              <w:szCs w:val="24"/>
              <w:u w:val="none"/>
            </w:rPr>
          </w:pPr>
          <w:hyperlink w:anchor="_Toc113285117" w:history="1">
            <w:r w:rsidR="000B7C7C" w:rsidRPr="00C56585">
              <w:rPr>
                <w:rStyle w:val="a9"/>
                <w:noProof/>
              </w:rPr>
              <w:t>Приложение 3</w:t>
            </w:r>
            <w:r w:rsidR="000B7C7C">
              <w:rPr>
                <w:noProof/>
                <w:webHidden/>
              </w:rPr>
              <w:tab/>
            </w:r>
            <w:r>
              <w:rPr>
                <w:noProof/>
                <w:webHidden/>
              </w:rPr>
              <w:fldChar w:fldCharType="begin"/>
            </w:r>
            <w:r w:rsidR="000B7C7C">
              <w:rPr>
                <w:noProof/>
                <w:webHidden/>
              </w:rPr>
              <w:instrText xml:space="preserve"> PAGEREF _Toc113285117 \h </w:instrText>
            </w:r>
            <w:r>
              <w:rPr>
                <w:noProof/>
                <w:webHidden/>
              </w:rPr>
            </w:r>
            <w:r>
              <w:rPr>
                <w:noProof/>
                <w:webHidden/>
              </w:rPr>
              <w:fldChar w:fldCharType="separate"/>
            </w:r>
            <w:r w:rsidR="000B7C7C">
              <w:rPr>
                <w:noProof/>
                <w:webHidden/>
              </w:rPr>
              <w:t>68</w:t>
            </w:r>
            <w:r>
              <w:rPr>
                <w:noProof/>
                <w:webHidden/>
              </w:rPr>
              <w:fldChar w:fldCharType="end"/>
            </w:r>
          </w:hyperlink>
        </w:p>
        <w:p w:rsidR="000B7C7C" w:rsidRDefault="008673A8">
          <w:pPr>
            <w:pStyle w:val="12"/>
            <w:rPr>
              <w:rFonts w:asciiTheme="minorHAnsi" w:eastAsiaTheme="minorEastAsia" w:hAnsiTheme="minorHAnsi" w:cstheme="minorBidi"/>
              <w:b w:val="0"/>
              <w:bCs w:val="0"/>
              <w:caps w:val="0"/>
              <w:noProof/>
              <w:color w:val="auto"/>
              <w:sz w:val="24"/>
              <w:szCs w:val="24"/>
              <w:u w:val="none"/>
            </w:rPr>
          </w:pPr>
          <w:hyperlink w:anchor="_Toc113285118" w:history="1">
            <w:r w:rsidR="000B7C7C" w:rsidRPr="00C56585">
              <w:rPr>
                <w:rStyle w:val="a9"/>
                <w:noProof/>
              </w:rPr>
              <w:t>Приложение 4</w:t>
            </w:r>
            <w:r w:rsidR="000B7C7C">
              <w:rPr>
                <w:noProof/>
                <w:webHidden/>
              </w:rPr>
              <w:tab/>
            </w:r>
            <w:r>
              <w:rPr>
                <w:noProof/>
                <w:webHidden/>
              </w:rPr>
              <w:fldChar w:fldCharType="begin"/>
            </w:r>
            <w:r w:rsidR="000B7C7C">
              <w:rPr>
                <w:noProof/>
                <w:webHidden/>
              </w:rPr>
              <w:instrText xml:space="preserve"> PAGEREF _Toc113285118 \h </w:instrText>
            </w:r>
            <w:r>
              <w:rPr>
                <w:noProof/>
                <w:webHidden/>
              </w:rPr>
            </w:r>
            <w:r>
              <w:rPr>
                <w:noProof/>
                <w:webHidden/>
              </w:rPr>
              <w:fldChar w:fldCharType="separate"/>
            </w:r>
            <w:r w:rsidR="000B7C7C">
              <w:rPr>
                <w:noProof/>
                <w:webHidden/>
              </w:rPr>
              <w:t>74</w:t>
            </w:r>
            <w:r>
              <w:rPr>
                <w:noProof/>
                <w:webHidden/>
              </w:rPr>
              <w:fldChar w:fldCharType="end"/>
            </w:r>
          </w:hyperlink>
        </w:p>
        <w:p w:rsidR="000B7C7C" w:rsidRDefault="008673A8">
          <w:pPr>
            <w:pStyle w:val="12"/>
            <w:rPr>
              <w:rFonts w:asciiTheme="minorHAnsi" w:eastAsiaTheme="minorEastAsia" w:hAnsiTheme="minorHAnsi" w:cstheme="minorBidi"/>
              <w:b w:val="0"/>
              <w:bCs w:val="0"/>
              <w:caps w:val="0"/>
              <w:noProof/>
              <w:color w:val="auto"/>
              <w:sz w:val="24"/>
              <w:szCs w:val="24"/>
              <w:u w:val="none"/>
            </w:rPr>
          </w:pPr>
          <w:hyperlink w:anchor="_Toc113285119" w:history="1">
            <w:r w:rsidR="000B7C7C" w:rsidRPr="00C56585">
              <w:rPr>
                <w:rStyle w:val="a9"/>
                <w:noProof/>
              </w:rPr>
              <w:t>Приложение 5</w:t>
            </w:r>
            <w:r w:rsidR="000B7C7C">
              <w:rPr>
                <w:noProof/>
                <w:webHidden/>
              </w:rPr>
              <w:tab/>
            </w:r>
            <w:r>
              <w:rPr>
                <w:noProof/>
                <w:webHidden/>
              </w:rPr>
              <w:fldChar w:fldCharType="begin"/>
            </w:r>
            <w:r w:rsidR="000B7C7C">
              <w:rPr>
                <w:noProof/>
                <w:webHidden/>
              </w:rPr>
              <w:instrText xml:space="preserve"> PAGEREF _Toc113285119 \h </w:instrText>
            </w:r>
            <w:r>
              <w:rPr>
                <w:noProof/>
                <w:webHidden/>
              </w:rPr>
            </w:r>
            <w:r>
              <w:rPr>
                <w:noProof/>
                <w:webHidden/>
              </w:rPr>
              <w:fldChar w:fldCharType="separate"/>
            </w:r>
            <w:r w:rsidR="000B7C7C">
              <w:rPr>
                <w:noProof/>
                <w:webHidden/>
              </w:rPr>
              <w:t>77</w:t>
            </w:r>
            <w:r>
              <w:rPr>
                <w:noProof/>
                <w:webHidden/>
              </w:rPr>
              <w:fldChar w:fldCharType="end"/>
            </w:r>
          </w:hyperlink>
        </w:p>
        <w:p w:rsidR="000B7C7C" w:rsidRDefault="008673A8">
          <w:pPr>
            <w:pStyle w:val="12"/>
            <w:rPr>
              <w:rFonts w:asciiTheme="minorHAnsi" w:eastAsiaTheme="minorEastAsia" w:hAnsiTheme="minorHAnsi" w:cstheme="minorBidi"/>
              <w:b w:val="0"/>
              <w:bCs w:val="0"/>
              <w:caps w:val="0"/>
              <w:noProof/>
              <w:color w:val="auto"/>
              <w:sz w:val="24"/>
              <w:szCs w:val="24"/>
              <w:u w:val="none"/>
            </w:rPr>
          </w:pPr>
          <w:hyperlink w:anchor="_Toc113285120" w:history="1">
            <w:r w:rsidR="000B7C7C" w:rsidRPr="00C56585">
              <w:rPr>
                <w:rStyle w:val="a9"/>
                <w:noProof/>
              </w:rPr>
              <w:t>Приложение 6</w:t>
            </w:r>
            <w:r w:rsidR="000B7C7C">
              <w:rPr>
                <w:noProof/>
                <w:webHidden/>
              </w:rPr>
              <w:tab/>
            </w:r>
            <w:r>
              <w:rPr>
                <w:noProof/>
                <w:webHidden/>
              </w:rPr>
              <w:fldChar w:fldCharType="begin"/>
            </w:r>
            <w:r w:rsidR="000B7C7C">
              <w:rPr>
                <w:noProof/>
                <w:webHidden/>
              </w:rPr>
              <w:instrText xml:space="preserve"> PAGEREF _Toc113285120 \h </w:instrText>
            </w:r>
            <w:r>
              <w:rPr>
                <w:noProof/>
                <w:webHidden/>
              </w:rPr>
            </w:r>
            <w:r>
              <w:rPr>
                <w:noProof/>
                <w:webHidden/>
              </w:rPr>
              <w:fldChar w:fldCharType="separate"/>
            </w:r>
            <w:r w:rsidR="000B7C7C">
              <w:rPr>
                <w:noProof/>
                <w:webHidden/>
              </w:rPr>
              <w:t>80</w:t>
            </w:r>
            <w:r>
              <w:rPr>
                <w:noProof/>
                <w:webHidden/>
              </w:rPr>
              <w:fldChar w:fldCharType="end"/>
            </w:r>
          </w:hyperlink>
        </w:p>
        <w:p w:rsidR="00DD0633" w:rsidRDefault="008673A8" w:rsidP="00A63B79">
          <w:pPr>
            <w:spacing w:line="360" w:lineRule="auto"/>
            <w:jc w:val="both"/>
            <w:rPr>
              <w:bCs/>
              <w:sz w:val="28"/>
              <w:szCs w:val="28"/>
            </w:rPr>
          </w:pPr>
          <w:r w:rsidRPr="00B9379F">
            <w:rPr>
              <w:sz w:val="28"/>
              <w:szCs w:val="28"/>
              <w:u w:val="single"/>
            </w:rPr>
            <w:fldChar w:fldCharType="end"/>
          </w:r>
        </w:p>
      </w:sdtContent>
    </w:sdt>
    <w:p w:rsidR="001C2757" w:rsidRDefault="001C2757" w:rsidP="00A56104">
      <w:pPr>
        <w:spacing w:line="360" w:lineRule="auto"/>
        <w:ind w:right="850"/>
        <w:rPr>
          <w:rStyle w:val="aa"/>
          <w:b/>
          <w:i w:val="0"/>
          <w:iCs w:val="0"/>
          <w:color w:val="000000" w:themeColor="text1"/>
          <w:sz w:val="28"/>
          <w:szCs w:val="28"/>
        </w:rPr>
      </w:pPr>
    </w:p>
    <w:p w:rsidR="001C2757" w:rsidRDefault="001C2757" w:rsidP="00A56104">
      <w:pPr>
        <w:spacing w:line="360" w:lineRule="auto"/>
        <w:ind w:right="850"/>
        <w:rPr>
          <w:rStyle w:val="aa"/>
          <w:b/>
          <w:i w:val="0"/>
          <w:iCs w:val="0"/>
          <w:color w:val="000000" w:themeColor="text1"/>
          <w:sz w:val="28"/>
          <w:szCs w:val="28"/>
        </w:rPr>
      </w:pPr>
    </w:p>
    <w:p w:rsidR="001C2757" w:rsidRDefault="001C2757" w:rsidP="00A56104">
      <w:pPr>
        <w:spacing w:line="360" w:lineRule="auto"/>
        <w:ind w:right="850"/>
        <w:rPr>
          <w:rStyle w:val="aa"/>
          <w:b/>
          <w:i w:val="0"/>
          <w:iCs w:val="0"/>
          <w:color w:val="000000" w:themeColor="text1"/>
          <w:sz w:val="28"/>
          <w:szCs w:val="28"/>
        </w:rPr>
      </w:pPr>
    </w:p>
    <w:p w:rsidR="00CE4B6E" w:rsidRDefault="00CE4B6E">
      <w:pPr>
        <w:rPr>
          <w:rStyle w:val="aa"/>
          <w:b/>
          <w:i w:val="0"/>
          <w:iCs w:val="0"/>
          <w:color w:val="000000" w:themeColor="text1"/>
          <w:sz w:val="28"/>
          <w:szCs w:val="28"/>
        </w:rPr>
      </w:pPr>
      <w:r>
        <w:rPr>
          <w:rStyle w:val="aa"/>
          <w:b/>
          <w:i w:val="0"/>
          <w:iCs w:val="0"/>
          <w:color w:val="000000" w:themeColor="text1"/>
          <w:sz w:val="28"/>
          <w:szCs w:val="28"/>
        </w:rPr>
        <w:br w:type="page"/>
      </w:r>
    </w:p>
    <w:p w:rsidR="007C547D" w:rsidRPr="00CE4B6E" w:rsidRDefault="007C547D" w:rsidP="00CE4B6E">
      <w:pPr>
        <w:pStyle w:val="10"/>
        <w:rPr>
          <w:rStyle w:val="aa"/>
          <w:i w:val="0"/>
          <w:iCs w:val="0"/>
          <w:color w:val="000000" w:themeColor="text1"/>
        </w:rPr>
      </w:pPr>
      <w:bookmarkStart w:id="0" w:name="_Toc113285111"/>
      <w:r w:rsidRPr="00CE4B6E">
        <w:rPr>
          <w:rStyle w:val="aa"/>
          <w:i w:val="0"/>
          <w:iCs w:val="0"/>
          <w:color w:val="000000" w:themeColor="text1"/>
        </w:rPr>
        <w:lastRenderedPageBreak/>
        <w:t>ВВЕДЕНИЕ</w:t>
      </w:r>
      <w:bookmarkEnd w:id="0"/>
    </w:p>
    <w:p w:rsidR="00B53EA7" w:rsidRPr="00A56104" w:rsidRDefault="00B53EA7" w:rsidP="00A56104">
      <w:pPr>
        <w:spacing w:line="360" w:lineRule="auto"/>
        <w:ind w:right="850"/>
        <w:rPr>
          <w:bCs/>
          <w:sz w:val="28"/>
          <w:szCs w:val="28"/>
        </w:rPr>
      </w:pPr>
    </w:p>
    <w:p w:rsidR="005E5EAC" w:rsidRPr="00DD0633" w:rsidRDefault="00411F44" w:rsidP="00DD0633">
      <w:pPr>
        <w:spacing w:line="360" w:lineRule="auto"/>
        <w:jc w:val="both"/>
        <w:rPr>
          <w:rFonts w:eastAsiaTheme="majorEastAsia"/>
          <w:b/>
          <w:bCs/>
          <w:color w:val="404040"/>
          <w:sz w:val="28"/>
          <w:szCs w:val="28"/>
        </w:rPr>
      </w:pPr>
      <w:r w:rsidRPr="00DD0633">
        <w:rPr>
          <w:rFonts w:eastAsia="Calibri"/>
          <w:b/>
          <w:sz w:val="28"/>
          <w:szCs w:val="28"/>
        </w:rPr>
        <w:t>Нормативно-правовое обеспечение исследования.</w:t>
      </w:r>
    </w:p>
    <w:p w:rsidR="005E5EAC" w:rsidRPr="00DD0633" w:rsidRDefault="00411F44" w:rsidP="00DD0633">
      <w:pPr>
        <w:spacing w:line="360" w:lineRule="auto"/>
        <w:jc w:val="both"/>
        <w:rPr>
          <w:rFonts w:eastAsiaTheme="majorEastAsia"/>
          <w:b/>
          <w:bCs/>
          <w:color w:val="404040"/>
          <w:sz w:val="28"/>
          <w:szCs w:val="28"/>
        </w:rPr>
      </w:pPr>
      <w:r w:rsidRPr="00DD0633">
        <w:rPr>
          <w:sz w:val="28"/>
          <w:szCs w:val="28"/>
        </w:rPr>
        <w:t xml:space="preserve">Независимая оценка качества условий оказания услуг учреждениями образовательными организациями в </w:t>
      </w:r>
      <w:r w:rsidR="00D5449C">
        <w:rPr>
          <w:sz w:val="28"/>
          <w:szCs w:val="28"/>
        </w:rPr>
        <w:t>Нефтекумском городском округе Ставропольского края</w:t>
      </w:r>
      <w:r w:rsidRPr="00DD0633">
        <w:rPr>
          <w:sz w:val="28"/>
          <w:szCs w:val="28"/>
        </w:rPr>
        <w:t xml:space="preserve"> проводится в соответствии со следующими нормативными правовыми актами и методическими рекомендациями:</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Федеральный закон от 29 декабря 2012 г. N 273-ФЗ "Об образовании в Российской Федерации";</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Федеральный закон от 05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Указ Президента Российской Федерации от 14.11.2017 N 548 "Об оценке эффективности деятельности органов исполнительной власти субъектов Российской Федерации";</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Указ Президента Российской Федерации от 09.05.2018 N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N 607";</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 xml:space="preserve">Постановление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w:t>
      </w:r>
      <w:r w:rsidRPr="00DD0633">
        <w:rPr>
          <w:rFonts w:ascii="Times New Roman" w:hAnsi="Times New Roman" w:cs="Times New Roman"/>
          <w:bCs/>
          <w:sz w:val="28"/>
          <w:szCs w:val="28"/>
        </w:rPr>
        <w:lastRenderedPageBreak/>
        <w:t>(руководителя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Постановление Правительства Российской Федерации от 19.04.2018 N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Постановление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 xml:space="preserve">Постановление Правительства Российской Федерации от 14 апреля 2018 г. N 452 "О внесении изменений в постановление Правительства Российской Федерации от 14 ноября 2014 г. N 1203" (постановление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w:t>
      </w:r>
      <w:r w:rsidRPr="00DD0633">
        <w:rPr>
          <w:rFonts w:ascii="Times New Roman" w:hAnsi="Times New Roman" w:cs="Times New Roman"/>
          <w:bCs/>
          <w:sz w:val="28"/>
          <w:szCs w:val="28"/>
        </w:rPr>
        <w:lastRenderedPageBreak/>
        <w:t>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Постановление Правительства Российской Федерации от 16.08.2018 N 953 "О внесении изменений в постановление Правительства Российской Федерации от 17 декабря 2012 г. N 1317";</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Постановление Правительства Российской Федерации от 26 июля 2018 г. N 873 "О внесении изменений в типовую форму трудового договора с руководителем государственного (муниципального) учреждения";</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Приказ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Приказ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 xml:space="preserve">Приказ Минфина России от 7 мая 2019 г. N 66н "О составе информации о результатах независимой оценки качества условий </w:t>
      </w:r>
      <w:r w:rsidRPr="00DD0633">
        <w:rPr>
          <w:rFonts w:ascii="Times New Roman" w:hAnsi="Times New Roman" w:cs="Times New Roman"/>
          <w:bCs/>
          <w:sz w:val="28"/>
          <w:szCs w:val="28"/>
        </w:rPr>
        <w:lastRenderedPageBreak/>
        <w:t>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Постановление Правительства Российской Федерации от 20 октября 2021 г. Ν 1802 "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 xml:space="preserve">Приказ Минпросвещения России от 26.09.2018 N 80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(вместе с "Положением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w:t>
      </w:r>
      <w:r w:rsidRPr="00DD0633">
        <w:rPr>
          <w:rFonts w:ascii="Times New Roman" w:hAnsi="Times New Roman" w:cs="Times New Roman"/>
          <w:bCs/>
          <w:sz w:val="28"/>
          <w:szCs w:val="28"/>
        </w:rPr>
        <w:lastRenderedPageBreak/>
        <w:t>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Приказ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Приказ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5E5EAC" w:rsidRPr="00DD0633" w:rsidRDefault="00411F44" w:rsidP="00DD0633">
      <w:pPr>
        <w:pStyle w:val="ConsPlusNormal"/>
        <w:numPr>
          <w:ilvl w:val="0"/>
          <w:numId w:val="3"/>
        </w:numPr>
        <w:spacing w:before="240"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"Методические рекомендации к Единому порядку расчета показателей с учетом отраслевых особенностей" (утв. Минпросвещения России);</w:t>
      </w:r>
    </w:p>
    <w:p w:rsidR="005E5EAC" w:rsidRPr="00DD0633" w:rsidRDefault="005E5EAC" w:rsidP="00DD0633">
      <w:pPr>
        <w:spacing w:line="360" w:lineRule="auto"/>
        <w:ind w:left="360"/>
        <w:rPr>
          <w:bCs/>
          <w:sz w:val="28"/>
          <w:szCs w:val="28"/>
        </w:rPr>
      </w:pPr>
    </w:p>
    <w:p w:rsidR="005E5EAC" w:rsidRPr="00DD0633" w:rsidRDefault="00411F44" w:rsidP="00DD0633">
      <w:pPr>
        <w:pStyle w:val="ConsPlusNormal"/>
        <w:numPr>
          <w:ilvl w:val="0"/>
          <w:numId w:val="3"/>
        </w:numPr>
        <w:spacing w:line="360" w:lineRule="auto"/>
        <w:jc w:val="both"/>
        <w:rPr>
          <w:rFonts w:ascii="Times New Roman" w:hAnsi="Times New Roman" w:cs="Times New Roman"/>
          <w:bCs/>
          <w:sz w:val="28"/>
          <w:szCs w:val="28"/>
        </w:rPr>
      </w:pPr>
      <w:r w:rsidRPr="00DD0633">
        <w:rPr>
          <w:rFonts w:ascii="Times New Roman" w:hAnsi="Times New Roman" w:cs="Times New Roman"/>
          <w:bCs/>
          <w:sz w:val="28"/>
          <w:szCs w:val="28"/>
        </w:rPr>
        <w:t>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rsidR="005E5EAC" w:rsidRPr="00DD0633" w:rsidRDefault="005E5EAC" w:rsidP="00DD0633">
      <w:pPr>
        <w:spacing w:line="360" w:lineRule="auto"/>
        <w:contextualSpacing/>
        <w:rPr>
          <w:sz w:val="28"/>
          <w:szCs w:val="28"/>
        </w:rPr>
      </w:pPr>
    </w:p>
    <w:p w:rsidR="005E5EAC" w:rsidRPr="00DD0633" w:rsidRDefault="00411F44" w:rsidP="00DD0633">
      <w:pPr>
        <w:tabs>
          <w:tab w:val="left" w:pos="3945"/>
        </w:tabs>
        <w:spacing w:line="360" w:lineRule="auto"/>
        <w:jc w:val="both"/>
        <w:rPr>
          <w:rFonts w:eastAsia="Calibri"/>
          <w:b/>
          <w:sz w:val="28"/>
          <w:szCs w:val="28"/>
        </w:rPr>
      </w:pPr>
      <w:r w:rsidRPr="00DD0633">
        <w:rPr>
          <w:rFonts w:eastAsia="Calibri"/>
          <w:b/>
          <w:sz w:val="28"/>
          <w:szCs w:val="28"/>
        </w:rPr>
        <w:lastRenderedPageBreak/>
        <w:t xml:space="preserve">Цель исследования. </w:t>
      </w:r>
    </w:p>
    <w:p w:rsidR="005E5EAC" w:rsidRPr="00DD0633" w:rsidRDefault="00411F44" w:rsidP="00DD0633">
      <w:pPr>
        <w:tabs>
          <w:tab w:val="left" w:pos="3945"/>
        </w:tabs>
        <w:spacing w:line="360" w:lineRule="auto"/>
        <w:jc w:val="both"/>
        <w:rPr>
          <w:sz w:val="28"/>
          <w:szCs w:val="28"/>
        </w:rPr>
      </w:pPr>
      <w:r w:rsidRPr="00DD0633">
        <w:rPr>
          <w:rFonts w:eastAsia="Calibri"/>
          <w:sz w:val="28"/>
          <w:szCs w:val="28"/>
        </w:rPr>
        <w:t>П</w:t>
      </w:r>
      <w:r w:rsidRPr="00DD0633">
        <w:rPr>
          <w:sz w:val="28"/>
          <w:szCs w:val="28"/>
        </w:rPr>
        <w:t>роведение независимой оценки качества условий осуществления образовательной деятельности образовательными организациями</w:t>
      </w:r>
      <w:r w:rsidR="00236ADF">
        <w:rPr>
          <w:sz w:val="28"/>
          <w:szCs w:val="28"/>
        </w:rPr>
        <w:t xml:space="preserve"> </w:t>
      </w:r>
      <w:r w:rsidRPr="00DD0633">
        <w:rPr>
          <w:sz w:val="28"/>
          <w:szCs w:val="28"/>
        </w:rPr>
        <w:t xml:space="preserve">в </w:t>
      </w:r>
      <w:r w:rsidR="00D5449C">
        <w:rPr>
          <w:sz w:val="28"/>
          <w:szCs w:val="28"/>
        </w:rPr>
        <w:t>Нефтекумском городском округе Ставропольского края</w:t>
      </w:r>
      <w:r w:rsidR="00EF1C18">
        <w:rPr>
          <w:sz w:val="28"/>
          <w:szCs w:val="28"/>
        </w:rPr>
        <w:t>.</w:t>
      </w:r>
    </w:p>
    <w:p w:rsidR="005E5EAC" w:rsidRPr="00DD0633" w:rsidRDefault="005E5EAC" w:rsidP="00DD0633">
      <w:pPr>
        <w:tabs>
          <w:tab w:val="left" w:pos="3945"/>
        </w:tabs>
        <w:spacing w:line="360" w:lineRule="auto"/>
        <w:jc w:val="both"/>
        <w:rPr>
          <w:sz w:val="28"/>
          <w:szCs w:val="28"/>
        </w:rPr>
      </w:pPr>
    </w:p>
    <w:p w:rsidR="005E5EAC" w:rsidRPr="00DD0633" w:rsidRDefault="00411F44" w:rsidP="00DD0633">
      <w:pPr>
        <w:tabs>
          <w:tab w:val="left" w:pos="3945"/>
        </w:tabs>
        <w:spacing w:line="360" w:lineRule="auto"/>
        <w:jc w:val="both"/>
        <w:rPr>
          <w:sz w:val="28"/>
          <w:szCs w:val="28"/>
        </w:rPr>
      </w:pPr>
      <w:r w:rsidRPr="00DD0633">
        <w:rPr>
          <w:rFonts w:eastAsia="Calibri"/>
          <w:b/>
          <w:sz w:val="28"/>
          <w:szCs w:val="28"/>
        </w:rPr>
        <w:t>Задачи исследования:</w:t>
      </w:r>
    </w:p>
    <w:p w:rsidR="005E5EAC" w:rsidRPr="00DD0633" w:rsidRDefault="00411F44" w:rsidP="00DD0633">
      <w:pPr>
        <w:numPr>
          <w:ilvl w:val="0"/>
          <w:numId w:val="1"/>
        </w:numPr>
        <w:spacing w:line="360" w:lineRule="auto"/>
        <w:ind w:left="1211" w:hanging="437"/>
        <w:contextualSpacing/>
        <w:jc w:val="both"/>
        <w:rPr>
          <w:rFonts w:eastAsia="Calibri"/>
          <w:sz w:val="28"/>
          <w:szCs w:val="28"/>
        </w:rPr>
      </w:pPr>
      <w:r w:rsidRPr="00DD0633">
        <w:rPr>
          <w:rFonts w:eastAsia="Calibri"/>
          <w:sz w:val="28"/>
          <w:szCs w:val="28"/>
        </w:rPr>
        <w:t xml:space="preserve">оценка качества условий </w:t>
      </w:r>
      <w:r w:rsidRPr="00DD0633">
        <w:rPr>
          <w:sz w:val="28"/>
          <w:szCs w:val="28"/>
        </w:rPr>
        <w:t>осуществления образовательной деятельности</w:t>
      </w:r>
      <w:r w:rsidRPr="00DD0633">
        <w:rPr>
          <w:rFonts w:eastAsia="Calibri"/>
          <w:sz w:val="28"/>
          <w:szCs w:val="28"/>
        </w:rPr>
        <w:t xml:space="preserve"> образовательными организациями;</w:t>
      </w:r>
    </w:p>
    <w:p w:rsidR="005E5EAC" w:rsidRPr="00DD0633" w:rsidRDefault="00411F44" w:rsidP="00DD0633">
      <w:pPr>
        <w:numPr>
          <w:ilvl w:val="0"/>
          <w:numId w:val="1"/>
        </w:numPr>
        <w:spacing w:line="360" w:lineRule="auto"/>
        <w:ind w:left="1211" w:hanging="437"/>
        <w:contextualSpacing/>
        <w:jc w:val="both"/>
        <w:rPr>
          <w:rFonts w:eastAsia="Calibri"/>
          <w:sz w:val="28"/>
          <w:szCs w:val="28"/>
        </w:rPr>
      </w:pPr>
      <w:r w:rsidRPr="00DD0633">
        <w:rPr>
          <w:rFonts w:eastAsia="Calibri"/>
          <w:sz w:val="28"/>
          <w:szCs w:val="28"/>
        </w:rPr>
        <w:t>определение уровня удовлетворенности получателей образовательных услуг качеством услуг, предоставляемых образовательными организациями;</w:t>
      </w:r>
    </w:p>
    <w:p w:rsidR="005E5EAC" w:rsidRPr="00DD0633" w:rsidRDefault="00411F44" w:rsidP="00DD0633">
      <w:pPr>
        <w:numPr>
          <w:ilvl w:val="0"/>
          <w:numId w:val="1"/>
        </w:numPr>
        <w:spacing w:line="360" w:lineRule="auto"/>
        <w:ind w:left="1211" w:hanging="437"/>
        <w:contextualSpacing/>
        <w:jc w:val="both"/>
        <w:rPr>
          <w:rFonts w:eastAsia="Calibri"/>
          <w:sz w:val="28"/>
          <w:szCs w:val="28"/>
        </w:rPr>
      </w:pPr>
      <w:r w:rsidRPr="00DD0633">
        <w:rPr>
          <w:rFonts w:eastAsia="Calibri"/>
          <w:sz w:val="28"/>
          <w:szCs w:val="28"/>
        </w:rPr>
        <w:t>выявление основных недостатков в работе организаций, выявленных в ходе сбора и обобщения информации о качестве условий осуществления ими образовательной деятельности;</w:t>
      </w:r>
    </w:p>
    <w:p w:rsidR="005E5EAC" w:rsidRPr="00DD0633" w:rsidRDefault="00411F44" w:rsidP="00DD0633">
      <w:pPr>
        <w:numPr>
          <w:ilvl w:val="0"/>
          <w:numId w:val="1"/>
        </w:numPr>
        <w:spacing w:line="360" w:lineRule="auto"/>
        <w:ind w:left="1211"/>
        <w:contextualSpacing/>
        <w:jc w:val="both"/>
        <w:rPr>
          <w:rFonts w:eastAsia="Calibri"/>
          <w:sz w:val="28"/>
          <w:szCs w:val="28"/>
        </w:rPr>
      </w:pPr>
      <w:r w:rsidRPr="00DD0633">
        <w:rPr>
          <w:rFonts w:eastAsia="Calibri"/>
          <w:sz w:val="28"/>
          <w:szCs w:val="28"/>
        </w:rPr>
        <w:t>предоставление информации о качестве условий осуществления ими образовательной деятельности;</w:t>
      </w:r>
    </w:p>
    <w:p w:rsidR="005E5EAC" w:rsidRPr="00DD0633" w:rsidRDefault="00411F44" w:rsidP="00DD0633">
      <w:pPr>
        <w:numPr>
          <w:ilvl w:val="0"/>
          <w:numId w:val="1"/>
        </w:numPr>
        <w:spacing w:line="360" w:lineRule="auto"/>
        <w:ind w:left="1211"/>
        <w:contextualSpacing/>
        <w:jc w:val="both"/>
        <w:rPr>
          <w:rFonts w:eastAsia="Calibri"/>
          <w:sz w:val="28"/>
          <w:szCs w:val="28"/>
        </w:rPr>
      </w:pPr>
      <w:r w:rsidRPr="00DD0633">
        <w:rPr>
          <w:rFonts w:eastAsia="Calibri"/>
          <w:sz w:val="28"/>
          <w:szCs w:val="28"/>
        </w:rPr>
        <w:t>разработка выводов и предложений по совершенствованию деятельности образовательных организаций;</w:t>
      </w:r>
    </w:p>
    <w:p w:rsidR="005E5EAC" w:rsidRPr="00DD0633" w:rsidRDefault="00411F44" w:rsidP="00DD0633">
      <w:pPr>
        <w:numPr>
          <w:ilvl w:val="0"/>
          <w:numId w:val="1"/>
        </w:numPr>
        <w:spacing w:line="360" w:lineRule="auto"/>
        <w:ind w:left="1211" w:hanging="437"/>
        <w:contextualSpacing/>
        <w:jc w:val="both"/>
        <w:rPr>
          <w:rFonts w:eastAsia="Calibri"/>
          <w:sz w:val="28"/>
          <w:szCs w:val="28"/>
        </w:rPr>
      </w:pPr>
      <w:r w:rsidRPr="00DD0633">
        <w:rPr>
          <w:rFonts w:eastAsia="Calibri"/>
          <w:sz w:val="28"/>
          <w:szCs w:val="28"/>
        </w:rPr>
        <w:t>формирование муниципальных рейтингов по результатам проведения НОКО.</w:t>
      </w:r>
    </w:p>
    <w:p w:rsidR="005E5EAC" w:rsidRPr="00DD0633" w:rsidRDefault="005E5EAC" w:rsidP="00DD0633">
      <w:pPr>
        <w:spacing w:line="360" w:lineRule="auto"/>
        <w:ind w:left="1211"/>
        <w:contextualSpacing/>
        <w:jc w:val="both"/>
        <w:rPr>
          <w:rFonts w:eastAsia="Calibri"/>
          <w:sz w:val="28"/>
          <w:szCs w:val="28"/>
        </w:rPr>
      </w:pPr>
    </w:p>
    <w:p w:rsidR="005E5EAC" w:rsidRPr="00DD0633" w:rsidRDefault="00411F44" w:rsidP="00DD0633">
      <w:pPr>
        <w:spacing w:line="360" w:lineRule="auto"/>
        <w:contextualSpacing/>
        <w:jc w:val="both"/>
        <w:rPr>
          <w:rFonts w:eastAsia="Calibri"/>
          <w:sz w:val="28"/>
          <w:szCs w:val="28"/>
        </w:rPr>
      </w:pPr>
      <w:r w:rsidRPr="00DD0633">
        <w:rPr>
          <w:rFonts w:eastAsia="Calibri"/>
          <w:b/>
          <w:sz w:val="28"/>
          <w:szCs w:val="28"/>
        </w:rPr>
        <w:t>Объект исследования.</w:t>
      </w:r>
    </w:p>
    <w:p w:rsidR="005E5EAC" w:rsidRPr="00DD0633" w:rsidRDefault="00411F44" w:rsidP="00DD0633">
      <w:pPr>
        <w:spacing w:line="360" w:lineRule="auto"/>
        <w:contextualSpacing/>
        <w:jc w:val="both"/>
        <w:rPr>
          <w:rFonts w:eastAsia="Calibri"/>
          <w:sz w:val="28"/>
          <w:szCs w:val="28"/>
        </w:rPr>
      </w:pPr>
      <w:r w:rsidRPr="00DD0633">
        <w:rPr>
          <w:sz w:val="28"/>
          <w:szCs w:val="28"/>
        </w:rPr>
        <w:t xml:space="preserve">Объектом исследования являются образовательные </w:t>
      </w:r>
      <w:r w:rsidR="00EF1C18">
        <w:rPr>
          <w:sz w:val="28"/>
          <w:szCs w:val="28"/>
        </w:rPr>
        <w:t>организации</w:t>
      </w:r>
      <w:r w:rsidR="00236ADF">
        <w:rPr>
          <w:sz w:val="28"/>
          <w:szCs w:val="28"/>
        </w:rPr>
        <w:t xml:space="preserve"> </w:t>
      </w:r>
      <w:r w:rsidR="00D5449C" w:rsidRPr="00D5449C">
        <w:rPr>
          <w:sz w:val="28"/>
          <w:szCs w:val="28"/>
        </w:rPr>
        <w:t>Нефтекумско</w:t>
      </w:r>
      <w:r w:rsidR="00D5449C">
        <w:rPr>
          <w:sz w:val="28"/>
          <w:szCs w:val="28"/>
        </w:rPr>
        <w:t>го</w:t>
      </w:r>
      <w:r w:rsidR="00D5449C" w:rsidRPr="00D5449C">
        <w:rPr>
          <w:sz w:val="28"/>
          <w:szCs w:val="28"/>
        </w:rPr>
        <w:t xml:space="preserve"> го</w:t>
      </w:r>
      <w:r w:rsidR="00D5449C">
        <w:rPr>
          <w:sz w:val="28"/>
          <w:szCs w:val="28"/>
        </w:rPr>
        <w:t>р</w:t>
      </w:r>
      <w:r w:rsidR="00D5449C" w:rsidRPr="00D5449C">
        <w:rPr>
          <w:sz w:val="28"/>
          <w:szCs w:val="28"/>
        </w:rPr>
        <w:t>одско</w:t>
      </w:r>
      <w:r w:rsidR="00D5449C">
        <w:rPr>
          <w:sz w:val="28"/>
          <w:szCs w:val="28"/>
        </w:rPr>
        <w:t>го</w:t>
      </w:r>
      <w:r w:rsidR="00D5449C" w:rsidRPr="00D5449C">
        <w:rPr>
          <w:sz w:val="28"/>
          <w:szCs w:val="28"/>
        </w:rPr>
        <w:t xml:space="preserve"> округ</w:t>
      </w:r>
      <w:r w:rsidR="00D5449C">
        <w:rPr>
          <w:sz w:val="28"/>
          <w:szCs w:val="28"/>
        </w:rPr>
        <w:t>а</w:t>
      </w:r>
      <w:r w:rsidR="00D5449C" w:rsidRPr="00D5449C">
        <w:rPr>
          <w:sz w:val="28"/>
          <w:szCs w:val="28"/>
        </w:rPr>
        <w:t xml:space="preserve"> Ставропольского края</w:t>
      </w:r>
      <w:r w:rsidRPr="00DD0633">
        <w:rPr>
          <w:sz w:val="28"/>
          <w:szCs w:val="28"/>
        </w:rPr>
        <w:t>, осуществляющие образовательную деятельность по дополнительным общеобразовательным программам. Перечень оцениваемых организаций приведен в Приложении 1.</w:t>
      </w:r>
    </w:p>
    <w:p w:rsidR="005E5EAC" w:rsidRPr="00DD0633" w:rsidRDefault="005E5EAC" w:rsidP="00DD0633">
      <w:pPr>
        <w:spacing w:line="360" w:lineRule="auto"/>
        <w:contextualSpacing/>
        <w:jc w:val="both"/>
        <w:rPr>
          <w:rFonts w:eastAsia="Calibri"/>
          <w:sz w:val="28"/>
          <w:szCs w:val="28"/>
        </w:rPr>
      </w:pPr>
    </w:p>
    <w:p w:rsidR="005E5EAC" w:rsidRPr="00DD0633" w:rsidRDefault="00411F44" w:rsidP="00DD0633">
      <w:pPr>
        <w:spacing w:line="360" w:lineRule="auto"/>
        <w:contextualSpacing/>
        <w:jc w:val="both"/>
        <w:rPr>
          <w:rFonts w:eastAsia="Calibri"/>
          <w:sz w:val="28"/>
          <w:szCs w:val="28"/>
        </w:rPr>
      </w:pPr>
      <w:r w:rsidRPr="00DD0633">
        <w:rPr>
          <w:rFonts w:eastAsia="Calibri"/>
          <w:b/>
          <w:sz w:val="28"/>
          <w:szCs w:val="28"/>
        </w:rPr>
        <w:t>Предмет исследования.</w:t>
      </w:r>
      <w:bookmarkStart w:id="1" w:name="_Toc529693751"/>
    </w:p>
    <w:p w:rsidR="005E5EAC" w:rsidRPr="00DD0633" w:rsidRDefault="00411F44" w:rsidP="00DD0633">
      <w:pPr>
        <w:spacing w:line="360" w:lineRule="auto"/>
        <w:contextualSpacing/>
        <w:jc w:val="both"/>
        <w:rPr>
          <w:sz w:val="28"/>
          <w:szCs w:val="28"/>
        </w:rPr>
      </w:pPr>
      <w:r w:rsidRPr="00DD0633">
        <w:rPr>
          <w:sz w:val="28"/>
          <w:szCs w:val="28"/>
        </w:rPr>
        <w:lastRenderedPageBreak/>
        <w:t xml:space="preserve">Предметом исследования является качество условий осуществления образовательной деятельности организациями в </w:t>
      </w:r>
      <w:r w:rsidR="00D5449C">
        <w:rPr>
          <w:sz w:val="28"/>
          <w:szCs w:val="28"/>
        </w:rPr>
        <w:t>Нефтекумском городском округе Ставропольского края</w:t>
      </w:r>
      <w:r w:rsidRPr="00DD0633">
        <w:rPr>
          <w:sz w:val="28"/>
          <w:szCs w:val="28"/>
        </w:rPr>
        <w:t>.</w:t>
      </w:r>
    </w:p>
    <w:p w:rsidR="005E5EAC" w:rsidRPr="00DD0633" w:rsidRDefault="005E5EAC" w:rsidP="00DD0633">
      <w:pPr>
        <w:spacing w:line="360" w:lineRule="auto"/>
        <w:contextualSpacing/>
        <w:rPr>
          <w:rFonts w:eastAsia="Calibri"/>
          <w:sz w:val="28"/>
          <w:szCs w:val="28"/>
        </w:rPr>
      </w:pPr>
    </w:p>
    <w:p w:rsidR="005E5EAC" w:rsidRPr="00DD0633" w:rsidRDefault="00411F44" w:rsidP="00DD0633">
      <w:pPr>
        <w:spacing w:line="360" w:lineRule="auto"/>
        <w:jc w:val="both"/>
        <w:rPr>
          <w:rFonts w:eastAsia="Calibri"/>
          <w:b/>
          <w:sz w:val="28"/>
          <w:szCs w:val="28"/>
        </w:rPr>
      </w:pPr>
      <w:r w:rsidRPr="00DD0633">
        <w:rPr>
          <w:rFonts w:eastAsia="Calibri"/>
          <w:b/>
          <w:sz w:val="28"/>
          <w:szCs w:val="28"/>
        </w:rPr>
        <w:t xml:space="preserve">Критерии </w:t>
      </w:r>
      <w:bookmarkEnd w:id="1"/>
      <w:r w:rsidRPr="00DD0633">
        <w:rPr>
          <w:rFonts w:eastAsia="Calibri"/>
          <w:b/>
          <w:sz w:val="28"/>
          <w:szCs w:val="28"/>
        </w:rPr>
        <w:t>оценки качества условий оказания услуг, их индикаторы и формулы расчета.</w:t>
      </w:r>
    </w:p>
    <w:p w:rsidR="005E5EAC" w:rsidRPr="00DD0633" w:rsidRDefault="00411F44" w:rsidP="00DD0633">
      <w:pPr>
        <w:spacing w:line="360" w:lineRule="auto"/>
        <w:jc w:val="both"/>
        <w:rPr>
          <w:rFonts w:eastAsia="Calibri"/>
          <w:sz w:val="28"/>
          <w:szCs w:val="28"/>
        </w:rPr>
      </w:pPr>
      <w:r w:rsidRPr="00DD0633">
        <w:rPr>
          <w:rFonts w:eastAsia="Calibri"/>
          <w:sz w:val="28"/>
          <w:szCs w:val="28"/>
        </w:rPr>
        <w:t>Независимая оценка качества условий оказания услуг в организациях, осуществляющих образовательную деятельность, проводится по следующим общим критериям:</w:t>
      </w:r>
    </w:p>
    <w:p w:rsidR="005E5EAC" w:rsidRPr="00DD0633" w:rsidRDefault="00411F44" w:rsidP="00DD0633">
      <w:pPr>
        <w:pStyle w:val="a2"/>
        <w:numPr>
          <w:ilvl w:val="0"/>
          <w:numId w:val="5"/>
        </w:numPr>
        <w:spacing w:line="360" w:lineRule="auto"/>
        <w:ind w:hanging="432"/>
      </w:pPr>
      <w:r w:rsidRPr="00DD0633">
        <w:t>открытость и доступность информации об организации, осуществляющей образовательную деятельность;</w:t>
      </w:r>
    </w:p>
    <w:p w:rsidR="005E5EAC" w:rsidRPr="00DD0633" w:rsidRDefault="00411F44" w:rsidP="00DD0633">
      <w:pPr>
        <w:pStyle w:val="a2"/>
        <w:numPr>
          <w:ilvl w:val="0"/>
          <w:numId w:val="5"/>
        </w:numPr>
        <w:spacing w:line="360" w:lineRule="auto"/>
        <w:ind w:hanging="432"/>
      </w:pPr>
      <w:r w:rsidRPr="00DD0633">
        <w:t>комфортность условий, в которых осуществляется образовательная деятельность;</w:t>
      </w:r>
    </w:p>
    <w:p w:rsidR="005E5EAC" w:rsidRPr="00DD0633" w:rsidRDefault="00411F44" w:rsidP="00DD0633">
      <w:pPr>
        <w:pStyle w:val="a2"/>
        <w:numPr>
          <w:ilvl w:val="0"/>
          <w:numId w:val="5"/>
        </w:numPr>
        <w:spacing w:line="360" w:lineRule="auto"/>
        <w:ind w:hanging="432"/>
      </w:pPr>
      <w:r w:rsidRPr="00DD0633">
        <w:t>доступность образовательной деятельности для инвалидов;</w:t>
      </w:r>
    </w:p>
    <w:p w:rsidR="005E5EAC" w:rsidRPr="00DD0633" w:rsidRDefault="00411F44" w:rsidP="00DD0633">
      <w:pPr>
        <w:pStyle w:val="a2"/>
        <w:numPr>
          <w:ilvl w:val="0"/>
          <w:numId w:val="5"/>
        </w:numPr>
        <w:spacing w:line="360" w:lineRule="auto"/>
        <w:ind w:hanging="432"/>
      </w:pPr>
      <w:r w:rsidRPr="00DD0633">
        <w:t>доброжелательность, вежливость работников организации;</w:t>
      </w:r>
    </w:p>
    <w:p w:rsidR="005E5EAC" w:rsidRPr="00DD0633" w:rsidRDefault="00411F44" w:rsidP="00DD0633">
      <w:pPr>
        <w:pStyle w:val="a2"/>
        <w:numPr>
          <w:ilvl w:val="0"/>
          <w:numId w:val="5"/>
        </w:numPr>
        <w:spacing w:line="360" w:lineRule="auto"/>
        <w:ind w:hanging="432"/>
      </w:pPr>
      <w:r w:rsidRPr="00DD0633">
        <w:t>удовлетворенность условиями осуществления образовательной деятельности организации.</w:t>
      </w:r>
    </w:p>
    <w:p w:rsidR="005E5EAC" w:rsidRPr="00DD0633" w:rsidRDefault="00411F44" w:rsidP="00DD0633">
      <w:pPr>
        <w:spacing w:line="360" w:lineRule="auto"/>
        <w:ind w:firstLine="709"/>
        <w:jc w:val="both"/>
        <w:rPr>
          <w:color w:val="FF0000"/>
          <w:sz w:val="28"/>
          <w:szCs w:val="28"/>
        </w:rPr>
      </w:pPr>
      <w:r w:rsidRPr="00DD0633">
        <w:rPr>
          <w:sz w:val="28"/>
          <w:szCs w:val="28"/>
        </w:rPr>
        <w:t xml:space="preserve">Критерии оценки качества условий оказания услуг, показатели и формулы расчета представлены в Приложении 2. </w:t>
      </w:r>
    </w:p>
    <w:p w:rsidR="00A56104" w:rsidRDefault="00A56104" w:rsidP="00A56104">
      <w:pPr>
        <w:spacing w:line="360" w:lineRule="auto"/>
        <w:jc w:val="both"/>
        <w:rPr>
          <w:sz w:val="28"/>
          <w:szCs w:val="28"/>
        </w:rPr>
      </w:pPr>
    </w:p>
    <w:p w:rsidR="005E5EAC" w:rsidRPr="00DD0633" w:rsidRDefault="00411F44" w:rsidP="00A56104">
      <w:pPr>
        <w:spacing w:line="360" w:lineRule="auto"/>
        <w:jc w:val="both"/>
        <w:rPr>
          <w:rFonts w:eastAsia="Calibri"/>
          <w:b/>
          <w:sz w:val="28"/>
          <w:szCs w:val="28"/>
        </w:rPr>
      </w:pPr>
      <w:r w:rsidRPr="00DD0633">
        <w:rPr>
          <w:rFonts w:eastAsia="Calibri"/>
          <w:b/>
          <w:sz w:val="28"/>
          <w:szCs w:val="28"/>
        </w:rPr>
        <w:t>Методы исследования (сбора данных).</w:t>
      </w:r>
    </w:p>
    <w:p w:rsidR="005E5EAC" w:rsidRPr="00DD0633" w:rsidRDefault="00411F44" w:rsidP="00DD0633">
      <w:pPr>
        <w:spacing w:line="360" w:lineRule="auto"/>
        <w:jc w:val="both"/>
        <w:rPr>
          <w:sz w:val="28"/>
          <w:szCs w:val="28"/>
        </w:rPr>
      </w:pPr>
      <w:r w:rsidRPr="00DD0633">
        <w:rPr>
          <w:sz w:val="28"/>
          <w:szCs w:val="28"/>
        </w:rPr>
        <w:t xml:space="preserve">Сбор и обобщение информации о качестве условий осуществления образовательной деятельности образовательными организациями, в отношении которых запланировано проведение независимой оценки в 2022 году, осуществляется через следующие источники информации </w:t>
      </w:r>
    </w:p>
    <w:p w:rsidR="005E5EAC" w:rsidRPr="00DD0633" w:rsidRDefault="00411F44" w:rsidP="00DD0633">
      <w:pPr>
        <w:pStyle w:val="ConsPlusNormal"/>
        <w:spacing w:line="360" w:lineRule="auto"/>
        <w:ind w:firstLine="709"/>
        <w:jc w:val="both"/>
        <w:rPr>
          <w:rFonts w:ascii="Times New Roman" w:hAnsi="Times New Roman" w:cs="Times New Roman"/>
          <w:sz w:val="28"/>
          <w:szCs w:val="28"/>
        </w:rPr>
      </w:pPr>
      <w:r w:rsidRPr="00DD0633">
        <w:rPr>
          <w:rFonts w:ascii="Times New Roman" w:hAnsi="Times New Roman" w:cs="Times New Roman"/>
          <w:sz w:val="28"/>
          <w:szCs w:val="28"/>
        </w:rPr>
        <w:t>а) официальные сайты организаций в информационно-телекоммуникационной сети «Интернет», информационные стенды в помещениях организаций;</w:t>
      </w:r>
    </w:p>
    <w:p w:rsidR="005E5EAC" w:rsidRPr="00DD0633" w:rsidRDefault="00411F44" w:rsidP="00DD0633">
      <w:pPr>
        <w:pStyle w:val="ConsPlusNormal"/>
        <w:spacing w:line="360" w:lineRule="auto"/>
        <w:ind w:firstLine="709"/>
        <w:jc w:val="both"/>
        <w:rPr>
          <w:rFonts w:ascii="Times New Roman" w:hAnsi="Times New Roman" w:cs="Times New Roman"/>
          <w:sz w:val="28"/>
          <w:szCs w:val="28"/>
        </w:rPr>
      </w:pPr>
      <w:r w:rsidRPr="00DD0633">
        <w:rPr>
          <w:rFonts w:ascii="Times New Roman" w:hAnsi="Times New Roman" w:cs="Times New Roman"/>
          <w:sz w:val="28"/>
          <w:szCs w:val="28"/>
        </w:rPr>
        <w:lastRenderedPageBreak/>
        <w:t xml:space="preserve">б) официальный сайт для размещения информации о государственных и муниципальных учреждениях в информационно-телекоммуникационной сети «Интернет» </w:t>
      </w:r>
      <w:hyperlink r:id="rId9" w:tooltip="http://www.bus.gov.ru" w:history="1">
        <w:r w:rsidRPr="00DD0633">
          <w:rPr>
            <w:rStyle w:val="a9"/>
            <w:rFonts w:ascii="Times New Roman" w:hAnsi="Times New Roman" w:cs="Times New Roman"/>
            <w:sz w:val="28"/>
            <w:szCs w:val="28"/>
          </w:rPr>
          <w:t>www.bus.gov.ru</w:t>
        </w:r>
      </w:hyperlink>
      <w:r w:rsidRPr="00DD0633">
        <w:rPr>
          <w:rFonts w:ascii="Times New Roman" w:hAnsi="Times New Roman" w:cs="Times New Roman"/>
          <w:sz w:val="28"/>
          <w:szCs w:val="28"/>
        </w:rPr>
        <w:t>;</w:t>
      </w:r>
    </w:p>
    <w:p w:rsidR="005E5EAC" w:rsidRPr="00DD0633" w:rsidRDefault="00411F44" w:rsidP="00DD0633">
      <w:pPr>
        <w:pStyle w:val="ConsPlusNormal"/>
        <w:spacing w:line="360" w:lineRule="auto"/>
        <w:ind w:firstLine="709"/>
        <w:jc w:val="both"/>
        <w:rPr>
          <w:rFonts w:ascii="Times New Roman" w:hAnsi="Times New Roman" w:cs="Times New Roman"/>
          <w:sz w:val="28"/>
          <w:szCs w:val="28"/>
        </w:rPr>
      </w:pPr>
      <w:r w:rsidRPr="00DD0633">
        <w:rPr>
          <w:rFonts w:ascii="Times New Roman" w:hAnsi="Times New Roman" w:cs="Times New Roman"/>
          <w:sz w:val="28"/>
          <w:szCs w:val="28"/>
        </w:rPr>
        <w:t>в) результаты изучения условий оказания услуг организациями, включающие:</w:t>
      </w:r>
    </w:p>
    <w:p w:rsidR="005E5EAC" w:rsidRPr="00DD0633" w:rsidRDefault="00411F44" w:rsidP="00DD0633">
      <w:pPr>
        <w:pStyle w:val="ConsPlusNormal"/>
        <w:numPr>
          <w:ilvl w:val="0"/>
          <w:numId w:val="6"/>
        </w:numPr>
        <w:spacing w:line="360" w:lineRule="auto"/>
        <w:jc w:val="both"/>
        <w:rPr>
          <w:rFonts w:ascii="Times New Roman" w:hAnsi="Times New Roman" w:cs="Times New Roman"/>
          <w:sz w:val="28"/>
          <w:szCs w:val="28"/>
        </w:rPr>
      </w:pPr>
      <w:r w:rsidRPr="00DD0633">
        <w:rPr>
          <w:rFonts w:ascii="Times New Roman" w:hAnsi="Times New Roman" w:cs="Times New Roman"/>
          <w:sz w:val="28"/>
          <w:szCs w:val="28"/>
        </w:rPr>
        <w:t>наличие и функционирование дистанционных способов обратной связи и взаимодействия с получателями услуг;</w:t>
      </w:r>
    </w:p>
    <w:p w:rsidR="005E5EAC" w:rsidRPr="00DD0633" w:rsidRDefault="00411F44" w:rsidP="00DD0633">
      <w:pPr>
        <w:pStyle w:val="ConsPlusNormal"/>
        <w:numPr>
          <w:ilvl w:val="0"/>
          <w:numId w:val="6"/>
        </w:numPr>
        <w:spacing w:line="360" w:lineRule="auto"/>
        <w:jc w:val="both"/>
        <w:rPr>
          <w:rFonts w:ascii="Times New Roman" w:hAnsi="Times New Roman" w:cs="Times New Roman"/>
          <w:sz w:val="28"/>
          <w:szCs w:val="28"/>
        </w:rPr>
      </w:pPr>
      <w:r w:rsidRPr="00DD0633">
        <w:rPr>
          <w:rFonts w:ascii="Times New Roman" w:hAnsi="Times New Roman" w:cs="Times New Roman"/>
          <w:sz w:val="28"/>
          <w:szCs w:val="28"/>
        </w:rPr>
        <w:t>обеспечение комфортных условий предоставления услуг;</w:t>
      </w:r>
    </w:p>
    <w:p w:rsidR="005E5EAC" w:rsidRPr="00DD0633" w:rsidRDefault="00411F44" w:rsidP="00DD0633">
      <w:pPr>
        <w:pStyle w:val="ConsPlusNormal"/>
        <w:numPr>
          <w:ilvl w:val="0"/>
          <w:numId w:val="6"/>
        </w:numPr>
        <w:spacing w:line="360" w:lineRule="auto"/>
        <w:jc w:val="both"/>
        <w:rPr>
          <w:rFonts w:ascii="Times New Roman" w:hAnsi="Times New Roman" w:cs="Times New Roman"/>
          <w:sz w:val="28"/>
          <w:szCs w:val="28"/>
        </w:rPr>
      </w:pPr>
      <w:r w:rsidRPr="00DD0633">
        <w:rPr>
          <w:rFonts w:ascii="Times New Roman" w:hAnsi="Times New Roman" w:cs="Times New Roman"/>
          <w:sz w:val="28"/>
          <w:szCs w:val="28"/>
        </w:rPr>
        <w:t>обеспечение доступности для инвалидов помещений указанных организаций, прилегающих территорий и предоставляемых услуг;</w:t>
      </w:r>
    </w:p>
    <w:p w:rsidR="005E5EAC" w:rsidRPr="00DD0633" w:rsidRDefault="00411F44" w:rsidP="00DD0633">
      <w:pPr>
        <w:pStyle w:val="ConsPlusNormal"/>
        <w:spacing w:before="120" w:line="360" w:lineRule="auto"/>
        <w:ind w:firstLine="709"/>
        <w:jc w:val="both"/>
        <w:rPr>
          <w:rFonts w:ascii="Times New Roman" w:hAnsi="Times New Roman" w:cs="Times New Roman"/>
          <w:sz w:val="28"/>
          <w:szCs w:val="28"/>
        </w:rPr>
      </w:pPr>
      <w:r w:rsidRPr="00DD0633">
        <w:rPr>
          <w:rFonts w:ascii="Times New Roman" w:hAnsi="Times New Roman" w:cs="Times New Roman"/>
          <w:sz w:val="28"/>
          <w:szCs w:val="28"/>
        </w:rPr>
        <w:t>г) мнение получателей услуг о качестве условий оказания услуг в целях установления удовлетворенности граждан условиями оказания услуг (</w:t>
      </w:r>
      <w:r w:rsidRPr="00DD0633">
        <w:rPr>
          <w:rFonts w:ascii="Times New Roman" w:hAnsi="Times New Roman" w:cs="Times New Roman"/>
          <w:sz w:val="28"/>
          <w:szCs w:val="28"/>
          <w:lang w:val="en-US"/>
        </w:rPr>
        <w:t>on</w:t>
      </w:r>
      <w:r w:rsidRPr="00DD0633">
        <w:rPr>
          <w:rFonts w:ascii="Times New Roman" w:hAnsi="Times New Roman" w:cs="Times New Roman"/>
          <w:sz w:val="28"/>
          <w:szCs w:val="28"/>
        </w:rPr>
        <w:t>-</w:t>
      </w:r>
      <w:r w:rsidRPr="00DD0633">
        <w:rPr>
          <w:rFonts w:ascii="Times New Roman" w:hAnsi="Times New Roman" w:cs="Times New Roman"/>
          <w:sz w:val="28"/>
          <w:szCs w:val="28"/>
          <w:lang w:val="en-US"/>
        </w:rPr>
        <w:t>line</w:t>
      </w:r>
      <w:r w:rsidRPr="00DD0633">
        <w:rPr>
          <w:rFonts w:ascii="Times New Roman" w:hAnsi="Times New Roman" w:cs="Times New Roman"/>
          <w:sz w:val="28"/>
          <w:szCs w:val="28"/>
        </w:rPr>
        <w:t xml:space="preserve"> анкетирование, в том числе на официальном сайте организации).</w:t>
      </w:r>
    </w:p>
    <w:p w:rsidR="005E5EAC" w:rsidRPr="00DD0633" w:rsidRDefault="005E5EAC" w:rsidP="00DD0633">
      <w:pPr>
        <w:spacing w:line="360" w:lineRule="auto"/>
        <w:jc w:val="both"/>
        <w:rPr>
          <w:sz w:val="28"/>
          <w:szCs w:val="28"/>
        </w:rPr>
      </w:pPr>
    </w:p>
    <w:p w:rsidR="005E5EAC" w:rsidRPr="00DD0633" w:rsidRDefault="00411F44" w:rsidP="00DD0633">
      <w:pPr>
        <w:spacing w:line="360" w:lineRule="auto"/>
        <w:jc w:val="both"/>
        <w:rPr>
          <w:sz w:val="28"/>
          <w:szCs w:val="28"/>
        </w:rPr>
      </w:pPr>
      <w:r w:rsidRPr="00DD0633">
        <w:rPr>
          <w:sz w:val="28"/>
          <w:szCs w:val="28"/>
        </w:rPr>
        <w:t>Методы исследования соответствуют показателям, утвержденным приказом Министерства труда и социальной защиты Российской Федерации от 31 мая 2018 года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w:t>
      </w:r>
      <w:r w:rsidRPr="00DD0633">
        <w:rPr>
          <w:sz w:val="28"/>
          <w:szCs w:val="28"/>
        </w:rPr>
        <w:tab/>
        <w:t>медико-социальной экспертизы» с учетом актуализированных методических рекомендаций Минпросвещения к  Единому порядку расчета  показателей  НОКО  (с  учетом  отраслевых особенностей).</w:t>
      </w:r>
      <w:r w:rsidRPr="00DD0633">
        <w:rPr>
          <w:sz w:val="28"/>
          <w:szCs w:val="28"/>
        </w:rPr>
        <w:tab/>
      </w:r>
    </w:p>
    <w:p w:rsidR="005E5EAC" w:rsidRPr="00DD0633" w:rsidRDefault="00411F44" w:rsidP="00DD0633">
      <w:pPr>
        <w:spacing w:line="360" w:lineRule="auto"/>
        <w:jc w:val="both"/>
        <w:rPr>
          <w:sz w:val="28"/>
          <w:szCs w:val="28"/>
        </w:rPr>
      </w:pPr>
      <w:r w:rsidRPr="00DD0633">
        <w:rPr>
          <w:sz w:val="28"/>
          <w:szCs w:val="28"/>
        </w:rPr>
        <w:tab/>
      </w:r>
      <w:r w:rsidRPr="00DD0633">
        <w:rPr>
          <w:sz w:val="28"/>
          <w:szCs w:val="28"/>
        </w:rPr>
        <w:tab/>
      </w:r>
      <w:r w:rsidRPr="00DD0633">
        <w:rPr>
          <w:sz w:val="28"/>
          <w:szCs w:val="28"/>
        </w:rPr>
        <w:tab/>
      </w:r>
      <w:r w:rsidRPr="00DD0633">
        <w:rPr>
          <w:sz w:val="28"/>
          <w:szCs w:val="28"/>
        </w:rPr>
        <w:tab/>
      </w:r>
    </w:p>
    <w:p w:rsidR="005E5EAC" w:rsidRPr="00DD0633" w:rsidRDefault="00411F44" w:rsidP="00DD0633">
      <w:pPr>
        <w:spacing w:after="120" w:line="360" w:lineRule="auto"/>
        <w:jc w:val="both"/>
        <w:rPr>
          <w:sz w:val="28"/>
          <w:szCs w:val="28"/>
        </w:rPr>
      </w:pPr>
      <w:r w:rsidRPr="00DD0633">
        <w:rPr>
          <w:sz w:val="28"/>
          <w:szCs w:val="28"/>
        </w:rPr>
        <w:t>Сбор данных по показателям осуществляется следующими методами:</w:t>
      </w:r>
    </w:p>
    <w:p w:rsidR="005E5EAC" w:rsidRPr="00DD0633" w:rsidRDefault="00411F44" w:rsidP="00DD0633">
      <w:pPr>
        <w:spacing w:after="120" w:line="360" w:lineRule="auto"/>
        <w:rPr>
          <w:b/>
          <w:bCs/>
          <w:sz w:val="28"/>
          <w:szCs w:val="28"/>
        </w:rPr>
      </w:pPr>
      <w:r w:rsidRPr="00DD0633">
        <w:rPr>
          <w:b/>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5309"/>
        <w:gridCol w:w="3493"/>
      </w:tblGrid>
      <w:tr w:rsidR="005E5EAC" w:rsidRPr="00DD0633">
        <w:trPr>
          <w:trHeight w:val="252"/>
        </w:trPr>
        <w:tc>
          <w:tcPr>
            <w:tcW w:w="688" w:type="dxa"/>
            <w:shd w:val="clear" w:color="auto" w:fill="8EAADB" w:themeFill="accent1" w:themeFillTint="99"/>
          </w:tcPr>
          <w:p w:rsidR="005E5EAC" w:rsidRPr="00DD0633" w:rsidRDefault="00411F44" w:rsidP="00E46494">
            <w:pPr>
              <w:jc w:val="center"/>
              <w:rPr>
                <w:b/>
                <w:color w:val="000000"/>
                <w:sz w:val="28"/>
                <w:szCs w:val="28"/>
              </w:rPr>
            </w:pPr>
            <w:r w:rsidRPr="00DD0633">
              <w:rPr>
                <w:b/>
                <w:color w:val="000000" w:themeColor="text1"/>
                <w:sz w:val="28"/>
                <w:szCs w:val="28"/>
              </w:rPr>
              <w:t>№</w:t>
            </w:r>
          </w:p>
        </w:tc>
        <w:tc>
          <w:tcPr>
            <w:tcW w:w="5833" w:type="dxa"/>
            <w:shd w:val="clear" w:color="auto" w:fill="8EAADB" w:themeFill="accent1" w:themeFillTint="99"/>
          </w:tcPr>
          <w:p w:rsidR="005E5EAC" w:rsidRPr="00DD0633" w:rsidRDefault="00411F44" w:rsidP="00E46494">
            <w:pPr>
              <w:jc w:val="center"/>
              <w:rPr>
                <w:b/>
                <w:color w:val="000000"/>
                <w:sz w:val="28"/>
                <w:szCs w:val="28"/>
              </w:rPr>
            </w:pPr>
            <w:r w:rsidRPr="00DD0633">
              <w:rPr>
                <w:b/>
                <w:color w:val="000000" w:themeColor="text1"/>
                <w:sz w:val="28"/>
                <w:szCs w:val="28"/>
              </w:rPr>
              <w:t>Методы сбора  информации</w:t>
            </w:r>
          </w:p>
        </w:tc>
        <w:tc>
          <w:tcPr>
            <w:tcW w:w="3685" w:type="dxa"/>
            <w:shd w:val="clear" w:color="auto" w:fill="8EAADB" w:themeFill="accent1" w:themeFillTint="99"/>
          </w:tcPr>
          <w:p w:rsidR="005E5EAC" w:rsidRPr="00DD0633" w:rsidRDefault="00411F44" w:rsidP="00E46494">
            <w:pPr>
              <w:jc w:val="center"/>
              <w:rPr>
                <w:b/>
                <w:color w:val="000000"/>
                <w:sz w:val="28"/>
                <w:szCs w:val="28"/>
              </w:rPr>
            </w:pPr>
            <w:r w:rsidRPr="00DD0633">
              <w:rPr>
                <w:b/>
                <w:color w:val="000000" w:themeColor="text1"/>
                <w:sz w:val="28"/>
                <w:szCs w:val="28"/>
              </w:rPr>
              <w:t>Инструментарий</w:t>
            </w:r>
          </w:p>
        </w:tc>
      </w:tr>
      <w:tr w:rsidR="005E5EAC" w:rsidRPr="00DD0633">
        <w:trPr>
          <w:trHeight w:val="1581"/>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5E5EAC" w:rsidRPr="00DD0633" w:rsidRDefault="00411F44" w:rsidP="00E46494">
            <w:pPr>
              <w:rPr>
                <w:sz w:val="28"/>
                <w:szCs w:val="28"/>
              </w:rPr>
            </w:pPr>
            <w:r w:rsidRPr="00DD0633">
              <w:rPr>
                <w:sz w:val="28"/>
                <w:szCs w:val="28"/>
              </w:rPr>
              <w:lastRenderedPageBreak/>
              <w:t>1.</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rsidR="005E5EAC" w:rsidRPr="00DD0633" w:rsidRDefault="00411F44" w:rsidP="00E46494">
            <w:pPr>
              <w:rPr>
                <w:sz w:val="28"/>
                <w:szCs w:val="28"/>
              </w:rPr>
            </w:pPr>
            <w:r w:rsidRPr="00DD0633">
              <w:rPr>
                <w:sz w:val="28"/>
                <w:szCs w:val="28"/>
              </w:rPr>
              <w:t xml:space="preserve">Кабинетное исследование, включающее аудит сайтов учреждений, изучение документации учреждения, совершение звонков и визитов в образовательную организацию.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5E5EAC" w:rsidRPr="00DD0633" w:rsidRDefault="00411F44" w:rsidP="00E46494">
            <w:pPr>
              <w:rPr>
                <w:sz w:val="28"/>
                <w:szCs w:val="28"/>
              </w:rPr>
            </w:pPr>
            <w:r w:rsidRPr="00DD0633">
              <w:rPr>
                <w:sz w:val="28"/>
                <w:szCs w:val="28"/>
              </w:rPr>
              <w:t>Экспертные листы</w:t>
            </w:r>
          </w:p>
        </w:tc>
      </w:tr>
      <w:tr w:rsidR="005E5EAC" w:rsidRPr="00DD0633">
        <w:trPr>
          <w:trHeight w:val="697"/>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5E5EAC" w:rsidRPr="00DD0633" w:rsidRDefault="00411F44" w:rsidP="00E46494">
            <w:pPr>
              <w:rPr>
                <w:sz w:val="28"/>
                <w:szCs w:val="28"/>
              </w:rPr>
            </w:pPr>
            <w:r w:rsidRPr="00DD0633">
              <w:rPr>
                <w:sz w:val="28"/>
                <w:szCs w:val="28"/>
              </w:rPr>
              <w:t>2.</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rsidR="005E5EAC" w:rsidRPr="00DD0633" w:rsidRDefault="00411F44" w:rsidP="00E46494">
            <w:pPr>
              <w:rPr>
                <w:sz w:val="28"/>
                <w:szCs w:val="28"/>
              </w:rPr>
            </w:pPr>
            <w:r w:rsidRPr="00DD0633">
              <w:rPr>
                <w:sz w:val="28"/>
                <w:szCs w:val="28"/>
              </w:rPr>
              <w:t>Анкетирование. Опрос получателей услуг.</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5E5EAC" w:rsidRPr="00DD0633" w:rsidRDefault="00411F44" w:rsidP="00E46494">
            <w:pPr>
              <w:rPr>
                <w:sz w:val="28"/>
                <w:szCs w:val="28"/>
              </w:rPr>
            </w:pPr>
            <w:r w:rsidRPr="00DD0633">
              <w:rPr>
                <w:sz w:val="28"/>
                <w:szCs w:val="28"/>
              </w:rPr>
              <w:t>Анкета получателя услуг</w:t>
            </w:r>
          </w:p>
        </w:tc>
      </w:tr>
    </w:tbl>
    <w:p w:rsidR="005E5EAC" w:rsidRPr="00DD0633" w:rsidRDefault="005E5EAC" w:rsidP="00DD0633">
      <w:pPr>
        <w:spacing w:line="360" w:lineRule="auto"/>
        <w:rPr>
          <w:sz w:val="28"/>
          <w:szCs w:val="28"/>
        </w:rPr>
      </w:pPr>
    </w:p>
    <w:p w:rsidR="005E5EAC" w:rsidRPr="00DD0633" w:rsidRDefault="00411F44" w:rsidP="00DD0633">
      <w:pPr>
        <w:spacing w:after="120" w:line="360" w:lineRule="auto"/>
        <w:jc w:val="both"/>
        <w:rPr>
          <w:sz w:val="28"/>
          <w:szCs w:val="28"/>
        </w:rPr>
      </w:pPr>
      <w:r w:rsidRPr="00DD0633">
        <w:rPr>
          <w:sz w:val="28"/>
          <w:szCs w:val="28"/>
        </w:rPr>
        <w:t>Сбор информации по показателям экспертных листов исследования организации - оператора осуществляют сотрудники организации-оператора непосредственно в организации или по сайтам образовательных организаций на основе разработанной формы (Приложение 6)</w:t>
      </w:r>
    </w:p>
    <w:p w:rsidR="005E5EAC" w:rsidRPr="00DD0633" w:rsidRDefault="00411F44" w:rsidP="00DD0633">
      <w:pPr>
        <w:spacing w:after="120" w:line="360" w:lineRule="auto"/>
        <w:jc w:val="both"/>
        <w:rPr>
          <w:sz w:val="28"/>
          <w:szCs w:val="28"/>
        </w:rPr>
      </w:pPr>
      <w:r w:rsidRPr="00DD0633">
        <w:rPr>
          <w:sz w:val="28"/>
          <w:szCs w:val="28"/>
        </w:rPr>
        <w:t xml:space="preserve">Анкеты заполняются получателями образовательных услуг, желающими выразить свое мнение о качестве осуществления образовательной деятельности организации. Образец анкеты для оценки качества условий осуществления образовательной деятельности представлен в Приложении 5. </w:t>
      </w:r>
    </w:p>
    <w:p w:rsidR="005E5EAC" w:rsidRPr="00DD0633" w:rsidRDefault="00411F44" w:rsidP="00DD0633">
      <w:pPr>
        <w:spacing w:after="120" w:line="360" w:lineRule="auto"/>
        <w:jc w:val="both"/>
        <w:rPr>
          <w:sz w:val="28"/>
          <w:szCs w:val="28"/>
        </w:rPr>
      </w:pPr>
      <w:r w:rsidRPr="00DD0633">
        <w:rPr>
          <w:sz w:val="28"/>
          <w:szCs w:val="28"/>
        </w:rPr>
        <w:t xml:space="preserve">Анкетирование получателей образовательных услуг проводится в форме онлайн-опроса, в том числе на официальном сайте организации. </w:t>
      </w:r>
    </w:p>
    <w:p w:rsidR="00A56104" w:rsidRDefault="00411F44" w:rsidP="00DD0633">
      <w:pPr>
        <w:spacing w:after="120" w:line="360" w:lineRule="auto"/>
        <w:jc w:val="both"/>
        <w:rPr>
          <w:iCs/>
          <w:sz w:val="28"/>
          <w:szCs w:val="28"/>
        </w:rPr>
      </w:pPr>
      <w:r w:rsidRPr="00DD0633">
        <w:rPr>
          <w:sz w:val="28"/>
          <w:szCs w:val="28"/>
        </w:rPr>
        <w:t xml:space="preserve">Для анкетирования получателей услуг будет использовано программное обеспечение </w:t>
      </w:r>
      <w:r w:rsidRPr="00DD0633">
        <w:rPr>
          <w:sz w:val="28"/>
          <w:szCs w:val="28"/>
          <w:lang w:val="en-US"/>
        </w:rPr>
        <w:t>Google</w:t>
      </w:r>
      <w:r w:rsidRPr="00DD0633">
        <w:rPr>
          <w:sz w:val="28"/>
          <w:szCs w:val="28"/>
        </w:rPr>
        <w:t xml:space="preserve"> Формы – специализированная </w:t>
      </w:r>
      <w:r w:rsidRPr="00DD0633">
        <w:rPr>
          <w:iCs/>
          <w:sz w:val="28"/>
          <w:szCs w:val="28"/>
        </w:rPr>
        <w:t xml:space="preserve">платформа для проведения онлайн-опросов/ анкетирования и опрашивания респондентов, в том числе и на мобильных устройствах (планшетах, смартфонах). </w:t>
      </w:r>
    </w:p>
    <w:p w:rsidR="00B53EA7" w:rsidRPr="00DD0633" w:rsidRDefault="00B53EA7" w:rsidP="00DD0633">
      <w:pPr>
        <w:spacing w:after="120" w:line="360" w:lineRule="auto"/>
        <w:jc w:val="both"/>
        <w:rPr>
          <w:iCs/>
          <w:sz w:val="28"/>
          <w:szCs w:val="28"/>
        </w:rPr>
      </w:pPr>
    </w:p>
    <w:p w:rsidR="005E5EAC" w:rsidRPr="00DD0633" w:rsidRDefault="00411F44" w:rsidP="00A56104">
      <w:pPr>
        <w:spacing w:line="360" w:lineRule="auto"/>
        <w:jc w:val="both"/>
        <w:rPr>
          <w:rFonts w:eastAsia="Calibri"/>
          <w:b/>
          <w:sz w:val="28"/>
          <w:szCs w:val="28"/>
        </w:rPr>
      </w:pPr>
      <w:r w:rsidRPr="00DD0633">
        <w:rPr>
          <w:rFonts w:eastAsia="Calibri"/>
          <w:b/>
          <w:sz w:val="28"/>
          <w:szCs w:val="28"/>
        </w:rPr>
        <w:t>Выборка.</w:t>
      </w:r>
    </w:p>
    <w:p w:rsidR="005E5EAC" w:rsidRPr="00DD0633" w:rsidRDefault="00411F44" w:rsidP="00DD0633">
      <w:pPr>
        <w:spacing w:line="360" w:lineRule="auto"/>
        <w:jc w:val="both"/>
        <w:rPr>
          <w:rFonts w:eastAsia="Calibri"/>
          <w:b/>
          <w:sz w:val="28"/>
          <w:szCs w:val="28"/>
        </w:rPr>
      </w:pPr>
      <w:r w:rsidRPr="00DD0633">
        <w:rPr>
          <w:sz w:val="28"/>
          <w:szCs w:val="28"/>
        </w:rPr>
        <w:t xml:space="preserve">Выборка неслучайная, целевая: </w:t>
      </w:r>
    </w:p>
    <w:p w:rsidR="005E5EAC" w:rsidRPr="00DD0633" w:rsidRDefault="00411F44">
      <w:pPr>
        <w:pStyle w:val="a2"/>
        <w:numPr>
          <w:ilvl w:val="0"/>
          <w:numId w:val="33"/>
        </w:numPr>
        <w:spacing w:line="360" w:lineRule="auto"/>
        <w:rPr>
          <w:rFonts w:eastAsia="Calibri"/>
          <w:b/>
        </w:rPr>
      </w:pPr>
      <w:r w:rsidRPr="00DD0633">
        <w:rPr>
          <w:b/>
        </w:rPr>
        <w:t>Оцениваемые организации</w:t>
      </w:r>
      <w:r w:rsidRPr="00DD0633">
        <w:t xml:space="preserve"> - </w:t>
      </w:r>
      <w:r w:rsidR="00D5449C">
        <w:t>44</w:t>
      </w:r>
      <w:r w:rsidRPr="00DD0633">
        <w:t xml:space="preserve"> организаци</w:t>
      </w:r>
      <w:r w:rsidR="00865DFF">
        <w:t>й</w:t>
      </w:r>
      <w:r w:rsidRPr="00DD0633">
        <w:t xml:space="preserve"> в </w:t>
      </w:r>
      <w:r w:rsidR="00D5449C">
        <w:t>Нефтекумском городском округе Ставропольского края</w:t>
      </w:r>
      <w:r w:rsidRPr="00DD0633">
        <w:t>, осуществляющих образовательную деятельность.</w:t>
      </w:r>
    </w:p>
    <w:p w:rsidR="005E5EAC" w:rsidRPr="00DD0633" w:rsidRDefault="00411F44" w:rsidP="00DD0633">
      <w:pPr>
        <w:spacing w:line="360" w:lineRule="auto"/>
        <w:ind w:left="709"/>
        <w:jc w:val="both"/>
        <w:rPr>
          <w:rFonts w:eastAsia="Calibri"/>
          <w:b/>
          <w:sz w:val="28"/>
          <w:szCs w:val="28"/>
        </w:rPr>
      </w:pPr>
      <w:r w:rsidRPr="00DD0633">
        <w:rPr>
          <w:sz w:val="28"/>
          <w:szCs w:val="28"/>
        </w:rPr>
        <w:t xml:space="preserve">Перечень обследуемых организаций представлен в Приложении 1. </w:t>
      </w:r>
    </w:p>
    <w:p w:rsidR="005E5EAC" w:rsidRPr="00D5449C" w:rsidRDefault="00411F44" w:rsidP="00D5449C">
      <w:pPr>
        <w:pStyle w:val="a2"/>
        <w:numPr>
          <w:ilvl w:val="0"/>
          <w:numId w:val="33"/>
        </w:numPr>
        <w:spacing w:line="360" w:lineRule="auto"/>
      </w:pPr>
      <w:r w:rsidRPr="00DD0633">
        <w:rPr>
          <w:b/>
        </w:rPr>
        <w:lastRenderedPageBreak/>
        <w:t>Получатели образовательных услуг, их законные представители</w:t>
      </w:r>
      <w:r w:rsidRPr="00DD0633">
        <w:t>. Общее количество опрошенных респондентов составило</w:t>
      </w:r>
      <w:r w:rsidR="00D5449C">
        <w:t xml:space="preserve"> 4686</w:t>
      </w:r>
      <w:r w:rsidRPr="00DD0633">
        <w:t xml:space="preserve">человек– получателей услуг в оцениваемых организациях.  </w:t>
      </w:r>
    </w:p>
    <w:p w:rsidR="005E5EAC" w:rsidRPr="00DD0633" w:rsidRDefault="00411F44" w:rsidP="00D5449C">
      <w:pPr>
        <w:spacing w:line="360" w:lineRule="auto"/>
        <w:ind w:firstLine="360"/>
        <w:jc w:val="both"/>
        <w:rPr>
          <w:sz w:val="28"/>
          <w:szCs w:val="28"/>
        </w:rPr>
      </w:pPr>
      <w:r w:rsidRPr="00DD0633">
        <w:rPr>
          <w:sz w:val="28"/>
          <w:szCs w:val="28"/>
        </w:rPr>
        <w:t>В опросе участвовали не менее 40% от общей численности получателей услуг</w:t>
      </w:r>
      <w:r w:rsidR="00E46494">
        <w:rPr>
          <w:sz w:val="28"/>
          <w:szCs w:val="28"/>
        </w:rPr>
        <w:t xml:space="preserve"> (Приложение 1)</w:t>
      </w:r>
      <w:r w:rsidRPr="00DD0633">
        <w:rPr>
          <w:sz w:val="28"/>
          <w:szCs w:val="28"/>
        </w:rPr>
        <w:t xml:space="preserve"> в каждой образовательной организации, но не более 600 респондентов от каждой образовательной организации.</w:t>
      </w:r>
    </w:p>
    <w:p w:rsidR="00D5449C" w:rsidRDefault="00D5449C" w:rsidP="00DD0633">
      <w:pPr>
        <w:spacing w:line="360" w:lineRule="auto"/>
        <w:rPr>
          <w:sz w:val="28"/>
          <w:szCs w:val="28"/>
        </w:rPr>
      </w:pPr>
    </w:p>
    <w:p w:rsidR="005E5EAC" w:rsidRPr="00DD0633" w:rsidRDefault="00411F44" w:rsidP="00DD0633">
      <w:pPr>
        <w:spacing w:line="360" w:lineRule="auto"/>
        <w:rPr>
          <w:rFonts w:eastAsia="Calibri"/>
          <w:b/>
          <w:sz w:val="28"/>
          <w:szCs w:val="28"/>
        </w:rPr>
      </w:pPr>
      <w:r w:rsidRPr="00DD0633">
        <w:rPr>
          <w:sz w:val="28"/>
          <w:szCs w:val="28"/>
        </w:rPr>
        <w:t xml:space="preserve">Респондентами являются: </w:t>
      </w:r>
    </w:p>
    <w:p w:rsidR="005E5EAC" w:rsidRPr="00DD0633" w:rsidRDefault="00411F44">
      <w:pPr>
        <w:pStyle w:val="a2"/>
        <w:numPr>
          <w:ilvl w:val="0"/>
          <w:numId w:val="34"/>
        </w:numPr>
        <w:spacing w:after="120" w:line="360" w:lineRule="auto"/>
      </w:pPr>
      <w:r w:rsidRPr="00DD0633">
        <w:t>обучающиеся - лица, достигшие 14 лет</w:t>
      </w:r>
    </w:p>
    <w:p w:rsidR="005E5EAC" w:rsidRPr="00DD0633" w:rsidRDefault="00411F44">
      <w:pPr>
        <w:pStyle w:val="a2"/>
        <w:numPr>
          <w:ilvl w:val="0"/>
          <w:numId w:val="34"/>
        </w:numPr>
        <w:spacing w:after="120" w:line="360" w:lineRule="auto"/>
      </w:pPr>
      <w:r w:rsidRPr="00DD0633">
        <w:t>родители (законные представители)</w:t>
      </w:r>
    </w:p>
    <w:p w:rsidR="00A56104" w:rsidRDefault="00411F44" w:rsidP="00B53EA7">
      <w:pPr>
        <w:spacing w:after="120" w:line="360" w:lineRule="auto"/>
        <w:ind w:left="360"/>
        <w:rPr>
          <w:sz w:val="28"/>
          <w:szCs w:val="28"/>
        </w:rPr>
      </w:pPr>
      <w:r w:rsidRPr="00DD0633">
        <w:rPr>
          <w:sz w:val="28"/>
          <w:szCs w:val="28"/>
        </w:rPr>
        <w:t>Генеральная совокупность соответствует сумме общей численности обучающихся и численности обучающихся, в течение календарного года, предшествующего году проведения независимой оценки качества.</w:t>
      </w:r>
      <w:bookmarkStart w:id="2" w:name="_Toc17129272"/>
      <w:bookmarkStart w:id="3" w:name="_Toc48221276"/>
    </w:p>
    <w:p w:rsidR="00B53EA7" w:rsidRPr="00B53EA7" w:rsidRDefault="00B53EA7" w:rsidP="00B53EA7">
      <w:pPr>
        <w:spacing w:after="120" w:line="360" w:lineRule="auto"/>
        <w:ind w:left="360"/>
        <w:rPr>
          <w:sz w:val="28"/>
          <w:szCs w:val="28"/>
        </w:rPr>
      </w:pPr>
    </w:p>
    <w:p w:rsidR="005E5EAC" w:rsidRPr="00DD0633" w:rsidRDefault="00411F44" w:rsidP="00DD0633">
      <w:pPr>
        <w:pStyle w:val="af0"/>
        <w:spacing w:line="360" w:lineRule="auto"/>
        <w:ind w:firstLine="0"/>
        <w:rPr>
          <w:b/>
          <w:bCs/>
          <w:color w:val="000000"/>
          <w:sz w:val="28"/>
          <w:szCs w:val="28"/>
        </w:rPr>
      </w:pPr>
      <w:r w:rsidRPr="00DD0633">
        <w:rPr>
          <w:b/>
          <w:bCs/>
          <w:color w:val="000000" w:themeColor="text1"/>
          <w:sz w:val="28"/>
          <w:szCs w:val="28"/>
        </w:rPr>
        <w:t>Характеристики опрошенных получателей услуг</w:t>
      </w:r>
      <w:bookmarkEnd w:id="2"/>
    </w:p>
    <w:p w:rsidR="005E5EAC" w:rsidRPr="00B53EA7" w:rsidRDefault="00411F44" w:rsidP="00DD0633">
      <w:pPr>
        <w:spacing w:line="360" w:lineRule="auto"/>
        <w:rPr>
          <w:sz w:val="28"/>
          <w:szCs w:val="28"/>
        </w:rPr>
      </w:pPr>
      <w:r w:rsidRPr="00DD0633">
        <w:rPr>
          <w:noProof/>
          <w:sz w:val="28"/>
          <w:szCs w:val="28"/>
        </w:rPr>
        <w:drawing>
          <wp:inline distT="0" distB="0" distL="0" distR="0">
            <wp:extent cx="5924550" cy="2569580"/>
            <wp:effectExtent l="0" t="0" r="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5EAC" w:rsidRPr="00451684" w:rsidRDefault="00411F44" w:rsidP="00451684">
      <w:pPr>
        <w:pStyle w:val="ae"/>
        <w:spacing w:line="360" w:lineRule="auto"/>
        <w:rPr>
          <w:rFonts w:ascii="Times New Roman" w:hAnsi="Times New Roman" w:cs="Times New Roman"/>
          <w:color w:val="000000"/>
          <w:sz w:val="28"/>
          <w:szCs w:val="28"/>
        </w:rPr>
      </w:pPr>
      <w:r w:rsidRPr="00DD0633">
        <w:rPr>
          <w:rFonts w:ascii="Times New Roman" w:hAnsi="Times New Roman" w:cs="Times New Roman"/>
          <w:color w:val="000000" w:themeColor="text1"/>
          <w:sz w:val="28"/>
          <w:szCs w:val="28"/>
        </w:rPr>
        <w:t>Рисунок 1 – Пол респондентов,%</w:t>
      </w:r>
    </w:p>
    <w:p w:rsidR="005E5EAC" w:rsidRDefault="00411F44" w:rsidP="00D5449C">
      <w:pPr>
        <w:spacing w:line="360" w:lineRule="auto"/>
        <w:ind w:firstLine="709"/>
        <w:jc w:val="both"/>
        <w:rPr>
          <w:sz w:val="28"/>
          <w:szCs w:val="28"/>
          <w:lang w:eastAsia="en-US"/>
        </w:rPr>
      </w:pPr>
      <w:r w:rsidRPr="00DD0633">
        <w:rPr>
          <w:sz w:val="28"/>
          <w:szCs w:val="28"/>
          <w:lang w:eastAsia="en-US"/>
        </w:rPr>
        <w:t>Среди посетителей образовательных организаций, принимавших участие в исследовании, 78% составили женщины и около 22% - мужчины.</w:t>
      </w:r>
    </w:p>
    <w:p w:rsidR="00D5449C" w:rsidRPr="00DD0633" w:rsidRDefault="00D5449C" w:rsidP="00D5449C">
      <w:pPr>
        <w:spacing w:line="360" w:lineRule="auto"/>
        <w:ind w:firstLine="709"/>
        <w:jc w:val="both"/>
        <w:rPr>
          <w:sz w:val="28"/>
          <w:szCs w:val="28"/>
          <w:lang w:eastAsia="en-US"/>
        </w:rPr>
      </w:pPr>
    </w:p>
    <w:p w:rsidR="0088407D" w:rsidRDefault="0088407D" w:rsidP="00DD0633">
      <w:pPr>
        <w:pStyle w:val="af3"/>
        <w:spacing w:line="360" w:lineRule="auto"/>
        <w:rPr>
          <w:rFonts w:ascii="Times New Roman" w:hAnsi="Times New Roman" w:cs="Times New Roman"/>
          <w:color w:val="000000" w:themeColor="text1"/>
          <w:sz w:val="28"/>
          <w:szCs w:val="28"/>
        </w:rPr>
      </w:pPr>
    </w:p>
    <w:p w:rsidR="005E5EAC" w:rsidRDefault="00411F44" w:rsidP="00DD0633">
      <w:pPr>
        <w:pStyle w:val="af3"/>
        <w:spacing w:line="360" w:lineRule="auto"/>
        <w:rPr>
          <w:rFonts w:ascii="Times New Roman" w:hAnsi="Times New Roman" w:cs="Times New Roman"/>
          <w:color w:val="000000" w:themeColor="text1"/>
          <w:sz w:val="28"/>
          <w:szCs w:val="28"/>
        </w:rPr>
      </w:pPr>
      <w:r w:rsidRPr="00DD0633">
        <w:rPr>
          <w:rFonts w:ascii="Times New Roman" w:hAnsi="Times New Roman" w:cs="Times New Roman"/>
          <w:color w:val="000000" w:themeColor="text1"/>
          <w:sz w:val="28"/>
          <w:szCs w:val="28"/>
        </w:rPr>
        <w:lastRenderedPageBreak/>
        <w:t>Возраст</w:t>
      </w:r>
    </w:p>
    <w:p w:rsidR="005E5EAC" w:rsidRPr="00D54ACC" w:rsidRDefault="004F752C" w:rsidP="00D54ACC">
      <w:r>
        <w:rPr>
          <w:noProof/>
        </w:rPr>
        <w:drawing>
          <wp:inline distT="0" distB="0" distL="0" distR="0">
            <wp:extent cx="5924550" cy="32004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5EAC" w:rsidRPr="00E46494" w:rsidRDefault="00411F44" w:rsidP="00DD0633">
      <w:pPr>
        <w:pStyle w:val="ae"/>
        <w:spacing w:line="360" w:lineRule="auto"/>
        <w:rPr>
          <w:rFonts w:ascii="Times New Roman" w:hAnsi="Times New Roman" w:cs="Times New Roman"/>
          <w:color w:val="000000"/>
          <w:sz w:val="28"/>
          <w:szCs w:val="28"/>
        </w:rPr>
      </w:pPr>
      <w:r w:rsidRPr="00DD0633">
        <w:rPr>
          <w:rFonts w:ascii="Times New Roman" w:hAnsi="Times New Roman" w:cs="Times New Roman"/>
          <w:color w:val="000000" w:themeColor="text1"/>
          <w:sz w:val="28"/>
          <w:szCs w:val="28"/>
        </w:rPr>
        <w:t>Рисунок 2 – Возраст респондентов,%</w:t>
      </w:r>
    </w:p>
    <w:p w:rsidR="005E5EAC" w:rsidRPr="00DD0633" w:rsidRDefault="005E5EAC" w:rsidP="00DD0633">
      <w:pPr>
        <w:spacing w:line="360" w:lineRule="auto"/>
        <w:rPr>
          <w:sz w:val="28"/>
          <w:szCs w:val="28"/>
        </w:rPr>
      </w:pPr>
    </w:p>
    <w:p w:rsidR="005E5EAC" w:rsidRPr="00DD0633" w:rsidRDefault="005E5EAC" w:rsidP="00DD0633">
      <w:pPr>
        <w:spacing w:line="360" w:lineRule="auto"/>
        <w:rPr>
          <w:b/>
          <w:sz w:val="28"/>
          <w:szCs w:val="28"/>
        </w:rPr>
      </w:pPr>
    </w:p>
    <w:p w:rsidR="005E5EAC" w:rsidRDefault="00411F44" w:rsidP="00A56104">
      <w:pPr>
        <w:spacing w:line="360" w:lineRule="auto"/>
        <w:rPr>
          <w:b/>
          <w:sz w:val="28"/>
          <w:szCs w:val="28"/>
        </w:rPr>
      </w:pPr>
      <w:r w:rsidRPr="00DD0633">
        <w:rPr>
          <w:b/>
          <w:sz w:val="28"/>
          <w:szCs w:val="28"/>
        </w:rPr>
        <w:t>Этапы проведения исследования</w:t>
      </w:r>
      <w:bookmarkEnd w:id="3"/>
      <w:r w:rsidRPr="00DD0633">
        <w:rPr>
          <w:b/>
          <w:sz w:val="28"/>
          <w:szCs w:val="28"/>
        </w:rPr>
        <w:t>.</w:t>
      </w:r>
    </w:p>
    <w:p w:rsidR="00A56104" w:rsidRPr="00DD0633" w:rsidRDefault="00A56104" w:rsidP="00A56104">
      <w:pPr>
        <w:spacing w:line="360" w:lineRule="auto"/>
        <w:rPr>
          <w:b/>
          <w:sz w:val="28"/>
          <w:szCs w:val="28"/>
        </w:rPr>
      </w:pPr>
    </w:p>
    <w:p w:rsidR="00A56104" w:rsidRDefault="00411F44">
      <w:pPr>
        <w:pStyle w:val="a2"/>
        <w:numPr>
          <w:ilvl w:val="0"/>
          <w:numId w:val="36"/>
        </w:numPr>
        <w:spacing w:line="360" w:lineRule="auto"/>
        <w:rPr>
          <w:b/>
        </w:rPr>
      </w:pPr>
      <w:r w:rsidRPr="00DD0633">
        <w:rPr>
          <w:b/>
        </w:rPr>
        <w:t>Подготовительный этап. Предоставление программы сбора информации.</w:t>
      </w:r>
    </w:p>
    <w:p w:rsidR="005E5EAC" w:rsidRPr="00A56104" w:rsidRDefault="00411F44" w:rsidP="00A56104">
      <w:pPr>
        <w:pStyle w:val="a2"/>
        <w:numPr>
          <w:ilvl w:val="0"/>
          <w:numId w:val="0"/>
        </w:numPr>
        <w:spacing w:line="360" w:lineRule="auto"/>
        <w:ind w:left="720"/>
        <w:rPr>
          <w:b/>
        </w:rPr>
      </w:pPr>
      <w:r w:rsidRPr="00A56104">
        <w:rPr>
          <w:rFonts w:eastAsia="Cambria"/>
          <w:lang w:eastAsia="en-US"/>
        </w:rPr>
        <w:t>Разработка Программы сбора информации и согласование ее с Заказчиком. Программа сбора информации передается Заказчику на бумажном носителе и в электронном виде в редактируемом формате.</w:t>
      </w:r>
    </w:p>
    <w:p w:rsidR="005E5EAC" w:rsidRPr="00DD0633" w:rsidRDefault="00411F44" w:rsidP="00DD0633">
      <w:pPr>
        <w:spacing w:line="360" w:lineRule="auto"/>
        <w:ind w:left="709"/>
        <w:jc w:val="both"/>
        <w:rPr>
          <w:b/>
          <w:sz w:val="28"/>
          <w:szCs w:val="28"/>
        </w:rPr>
      </w:pPr>
      <w:r w:rsidRPr="00DD0633">
        <w:rPr>
          <w:rFonts w:eastAsia="Cambria"/>
          <w:sz w:val="28"/>
          <w:szCs w:val="28"/>
          <w:lang w:eastAsia="en-US"/>
        </w:rPr>
        <w:t>Программа сбора информации включает в себя:</w:t>
      </w:r>
    </w:p>
    <w:p w:rsidR="005E5EAC" w:rsidRPr="00DD0633" w:rsidRDefault="00411F44" w:rsidP="00DD0633">
      <w:pPr>
        <w:spacing w:line="360" w:lineRule="auto"/>
        <w:ind w:left="709"/>
        <w:jc w:val="both"/>
        <w:rPr>
          <w:b/>
          <w:sz w:val="28"/>
          <w:szCs w:val="28"/>
        </w:rPr>
      </w:pPr>
      <w:r w:rsidRPr="00DD0633">
        <w:rPr>
          <w:b/>
          <w:sz w:val="28"/>
          <w:szCs w:val="28"/>
        </w:rPr>
        <w:t xml:space="preserve">- </w:t>
      </w:r>
      <w:r w:rsidRPr="00DD0633">
        <w:rPr>
          <w:sz w:val="28"/>
          <w:szCs w:val="28"/>
        </w:rPr>
        <w:t>график посещения учреждений дополнительного образования, согласованный с каждым руководителем учреждения дополнительного образования;</w:t>
      </w:r>
    </w:p>
    <w:p w:rsidR="005E5EAC" w:rsidRPr="00DD0633" w:rsidRDefault="00411F44" w:rsidP="00DD0633">
      <w:pPr>
        <w:spacing w:line="360" w:lineRule="auto"/>
        <w:ind w:left="709"/>
        <w:jc w:val="both"/>
        <w:rPr>
          <w:b/>
          <w:sz w:val="28"/>
          <w:szCs w:val="28"/>
        </w:rPr>
      </w:pPr>
      <w:r w:rsidRPr="00DD0633">
        <w:rPr>
          <w:b/>
          <w:sz w:val="28"/>
          <w:szCs w:val="28"/>
        </w:rPr>
        <w:t>-</w:t>
      </w:r>
      <w:r w:rsidRPr="00DD0633">
        <w:rPr>
          <w:sz w:val="28"/>
          <w:szCs w:val="28"/>
        </w:rPr>
        <w:t xml:space="preserve"> описание инструментарий исследования, в который входят:</w:t>
      </w:r>
    </w:p>
    <w:p w:rsidR="005E5EAC" w:rsidRPr="00DD0633" w:rsidRDefault="00411F44" w:rsidP="00DD0633">
      <w:pPr>
        <w:widowControl w:val="0"/>
        <w:numPr>
          <w:ilvl w:val="1"/>
          <w:numId w:val="2"/>
        </w:numPr>
        <w:tabs>
          <w:tab w:val="left" w:pos="1134"/>
        </w:tabs>
        <w:spacing w:line="360" w:lineRule="auto"/>
        <w:ind w:left="0" w:firstLine="567"/>
        <w:contextualSpacing/>
        <w:jc w:val="both"/>
        <w:rPr>
          <w:bCs/>
          <w:sz w:val="28"/>
          <w:szCs w:val="28"/>
        </w:rPr>
      </w:pPr>
      <w:r w:rsidRPr="00DD0633">
        <w:rPr>
          <w:sz w:val="28"/>
          <w:szCs w:val="28"/>
        </w:rPr>
        <w:t>экспертный лист;</w:t>
      </w:r>
    </w:p>
    <w:p w:rsidR="00A56104" w:rsidRDefault="00411F44" w:rsidP="00A56104">
      <w:pPr>
        <w:widowControl w:val="0"/>
        <w:numPr>
          <w:ilvl w:val="1"/>
          <w:numId w:val="2"/>
        </w:numPr>
        <w:tabs>
          <w:tab w:val="left" w:pos="1134"/>
        </w:tabs>
        <w:spacing w:line="360" w:lineRule="auto"/>
        <w:ind w:left="0" w:firstLine="567"/>
        <w:contextualSpacing/>
        <w:jc w:val="both"/>
        <w:rPr>
          <w:bCs/>
          <w:sz w:val="28"/>
          <w:szCs w:val="28"/>
        </w:rPr>
      </w:pPr>
      <w:r w:rsidRPr="00DD0633">
        <w:rPr>
          <w:sz w:val="28"/>
          <w:szCs w:val="28"/>
        </w:rPr>
        <w:t>анкета (опросный лист);</w:t>
      </w:r>
    </w:p>
    <w:p w:rsidR="005E5EAC" w:rsidRPr="00A56104" w:rsidRDefault="00411F44" w:rsidP="00A56104">
      <w:pPr>
        <w:pStyle w:val="a2"/>
        <w:numPr>
          <w:ilvl w:val="0"/>
          <w:numId w:val="0"/>
        </w:numPr>
        <w:spacing w:line="360" w:lineRule="auto"/>
        <w:ind w:left="720"/>
        <w:rPr>
          <w:rFonts w:eastAsia="Cambria"/>
          <w:lang w:eastAsia="en-US"/>
        </w:rPr>
      </w:pPr>
      <w:r w:rsidRPr="00A56104">
        <w:rPr>
          <w:rFonts w:eastAsia="Cambria"/>
          <w:lang w:eastAsia="en-US"/>
        </w:rPr>
        <w:lastRenderedPageBreak/>
        <w:t>Сбор информации по показателям экспертных листов исследования организации - оператора осуществляют сотрудники организации-оператора непосредственно в организации и по сайтам образовательных организаций на основе разработанной формы. Экспертные листы представлен в Приложении 6.</w:t>
      </w:r>
    </w:p>
    <w:p w:rsidR="005E5EAC" w:rsidRPr="00A56104" w:rsidRDefault="00411F44" w:rsidP="00A56104">
      <w:pPr>
        <w:pStyle w:val="a2"/>
        <w:numPr>
          <w:ilvl w:val="0"/>
          <w:numId w:val="0"/>
        </w:numPr>
        <w:spacing w:line="360" w:lineRule="auto"/>
        <w:ind w:left="720"/>
        <w:rPr>
          <w:rFonts w:eastAsia="Cambria"/>
          <w:lang w:eastAsia="en-US"/>
        </w:rPr>
      </w:pPr>
      <w:r w:rsidRPr="00A56104">
        <w:rPr>
          <w:rFonts w:eastAsia="Cambria"/>
          <w:lang w:eastAsia="en-US"/>
        </w:rPr>
        <w:t xml:space="preserve">Анкеты заполняются получателями образовательных услуг, желающими выразить свое мнение о качестве осуществления образовательной деятельности организации. Анкета для оценки качества условий осуществления образовательной деятельности представлен в Приложении 5. </w:t>
      </w:r>
    </w:p>
    <w:p w:rsidR="005E5EAC" w:rsidRPr="00A56104" w:rsidRDefault="00411F44" w:rsidP="00A56104">
      <w:pPr>
        <w:pStyle w:val="a2"/>
        <w:numPr>
          <w:ilvl w:val="0"/>
          <w:numId w:val="0"/>
        </w:numPr>
        <w:spacing w:line="360" w:lineRule="auto"/>
        <w:ind w:left="720"/>
        <w:rPr>
          <w:rFonts w:eastAsia="Cambria"/>
          <w:lang w:eastAsia="en-US"/>
        </w:rPr>
      </w:pPr>
      <w:r w:rsidRPr="00A56104">
        <w:rPr>
          <w:rFonts w:eastAsia="Cambria"/>
          <w:lang w:eastAsia="en-US"/>
        </w:rPr>
        <w:t>Анкетирование получателей образовательных услуг проводится в форме онлайн-опроса.</w:t>
      </w:r>
    </w:p>
    <w:p w:rsidR="005E5EAC" w:rsidRPr="00A56104" w:rsidRDefault="00411F44" w:rsidP="00A56104">
      <w:pPr>
        <w:pStyle w:val="a2"/>
        <w:numPr>
          <w:ilvl w:val="0"/>
          <w:numId w:val="0"/>
        </w:numPr>
        <w:spacing w:line="360" w:lineRule="auto"/>
        <w:ind w:left="720"/>
        <w:rPr>
          <w:rFonts w:eastAsia="Cambria"/>
          <w:lang w:eastAsia="en-US"/>
        </w:rPr>
      </w:pPr>
      <w:r w:rsidRPr="00A56104">
        <w:rPr>
          <w:rFonts w:eastAsia="Cambria"/>
          <w:lang w:eastAsia="en-US"/>
        </w:rPr>
        <w:t>Для анкетирования получателей услуг будет использовано программное обеспечение, которое позволит обеспечить защиту от «накрутки» с одного IP-адреса при проведении онлайн опроса потребителей образовательных услуг (не более одной анкеты, при повторном ее представлении с данного IP-адреса анкета не учитывается);</w:t>
      </w:r>
    </w:p>
    <w:p w:rsidR="005E5EAC" w:rsidRPr="00A56104" w:rsidRDefault="00411F44" w:rsidP="00A56104">
      <w:pPr>
        <w:pStyle w:val="a2"/>
        <w:numPr>
          <w:ilvl w:val="0"/>
          <w:numId w:val="0"/>
        </w:numPr>
        <w:spacing w:line="360" w:lineRule="auto"/>
        <w:ind w:left="720"/>
        <w:rPr>
          <w:rFonts w:eastAsia="Cambria"/>
          <w:lang w:eastAsia="en-US"/>
        </w:rPr>
      </w:pPr>
      <w:r w:rsidRPr="00A56104">
        <w:rPr>
          <w:rFonts w:eastAsia="Cambria"/>
          <w:lang w:eastAsia="en-US"/>
        </w:rPr>
        <w:t xml:space="preserve">Перед выездом в учреждение дополнительного образования представитель Исполнителя проводит инструктаж для эксперта по правильному внесению данных в экспертные листы и осуществлению в полном объеме фотосъемки объектов в помещениях организации и на ее прилегающей территории. </w:t>
      </w:r>
    </w:p>
    <w:p w:rsidR="005E5EAC" w:rsidRPr="00DD0633" w:rsidRDefault="005E5EAC" w:rsidP="00DD0633">
      <w:pPr>
        <w:widowControl w:val="0"/>
        <w:spacing w:line="360" w:lineRule="auto"/>
        <w:ind w:left="567"/>
        <w:contextualSpacing/>
        <w:rPr>
          <w:rFonts w:eastAsia="Cambria"/>
          <w:bCs/>
          <w:sz w:val="28"/>
          <w:szCs w:val="28"/>
          <w:lang w:eastAsia="en-US"/>
        </w:rPr>
      </w:pPr>
    </w:p>
    <w:p w:rsidR="005E5EAC" w:rsidRPr="00A56104" w:rsidRDefault="00411F44" w:rsidP="00DD0633">
      <w:pPr>
        <w:pStyle w:val="a2"/>
        <w:numPr>
          <w:ilvl w:val="0"/>
          <w:numId w:val="2"/>
        </w:numPr>
        <w:spacing w:line="360" w:lineRule="auto"/>
        <w:rPr>
          <w:b/>
        </w:rPr>
      </w:pPr>
      <w:r w:rsidRPr="00DD0633">
        <w:rPr>
          <w:b/>
        </w:rPr>
        <w:t>Полевой этап. Сбор и обобщение информации о качестве условий осуществления образовательной деятельности учреждениями дополнительного образования включает:</w:t>
      </w:r>
    </w:p>
    <w:p w:rsidR="005E5EAC" w:rsidRPr="00CE4B6E" w:rsidRDefault="00411F44" w:rsidP="00CE4B6E">
      <w:pPr>
        <w:rPr>
          <w:bCs/>
          <w:sz w:val="28"/>
          <w:szCs w:val="28"/>
        </w:rPr>
      </w:pPr>
      <w:bookmarkStart w:id="4" w:name="_Toc111720802"/>
      <w:bookmarkStart w:id="5" w:name="_Toc111807678"/>
      <w:r w:rsidRPr="00CE4B6E">
        <w:rPr>
          <w:sz w:val="28"/>
          <w:szCs w:val="28"/>
        </w:rPr>
        <w:t>Анализ содержания официальных сайтов учреждений дополнительного образования.</w:t>
      </w:r>
      <w:bookmarkEnd w:id="4"/>
      <w:bookmarkEnd w:id="5"/>
    </w:p>
    <w:p w:rsidR="005E5EAC" w:rsidRPr="00A56104" w:rsidRDefault="00411F44" w:rsidP="00A56104">
      <w:pPr>
        <w:pStyle w:val="a2"/>
        <w:numPr>
          <w:ilvl w:val="0"/>
          <w:numId w:val="0"/>
        </w:numPr>
        <w:spacing w:line="360" w:lineRule="auto"/>
        <w:ind w:left="720"/>
        <w:rPr>
          <w:rFonts w:eastAsia="Cambria"/>
          <w:lang w:eastAsia="en-US"/>
        </w:rPr>
      </w:pPr>
      <w:r w:rsidRPr="00CE4B6E">
        <w:rPr>
          <w:rFonts w:eastAsia="Cambria"/>
          <w:lang w:eastAsia="en-US"/>
        </w:rPr>
        <w:t>Анализ официальных сайтов учреждений дополнительного образования</w:t>
      </w:r>
      <w:r w:rsidRPr="00DD0633">
        <w:rPr>
          <w:rFonts w:eastAsia="Cambria"/>
          <w:lang w:eastAsia="en-US"/>
        </w:rPr>
        <w:t xml:space="preserve"> проводится по списку интернет-ресурсов, представленных </w:t>
      </w:r>
      <w:r w:rsidRPr="00DD0633">
        <w:rPr>
          <w:rFonts w:eastAsia="Cambria"/>
          <w:lang w:eastAsia="en-US"/>
        </w:rPr>
        <w:lastRenderedPageBreak/>
        <w:t xml:space="preserve">Заказчиком. Каждый интернет ресурс, включенный в перечень для оценки, просматривается экспертами для определения наличия (отсутствия) того или иного фрагмента информации. </w:t>
      </w:r>
    </w:p>
    <w:p w:rsidR="005E5EAC" w:rsidRPr="00A56104" w:rsidRDefault="00411F44" w:rsidP="00A56104">
      <w:pPr>
        <w:pStyle w:val="a2"/>
        <w:numPr>
          <w:ilvl w:val="0"/>
          <w:numId w:val="0"/>
        </w:numPr>
        <w:spacing w:line="360" w:lineRule="auto"/>
        <w:ind w:left="720"/>
        <w:rPr>
          <w:rFonts w:eastAsia="Cambria"/>
          <w:lang w:eastAsia="en-US"/>
        </w:rPr>
      </w:pPr>
      <w:r w:rsidRPr="00DD0633">
        <w:rPr>
          <w:rFonts w:eastAsia="Cambria"/>
          <w:lang w:eastAsia="en-US"/>
        </w:rPr>
        <w:t>В случае недоступности или отсутствия сайта учреждение дополнительного образования получает нулевой балл.</w:t>
      </w:r>
    </w:p>
    <w:p w:rsidR="00A56104" w:rsidRDefault="00411F44" w:rsidP="00A56104">
      <w:pPr>
        <w:pStyle w:val="a2"/>
        <w:numPr>
          <w:ilvl w:val="0"/>
          <w:numId w:val="0"/>
        </w:numPr>
        <w:spacing w:line="360" w:lineRule="auto"/>
        <w:ind w:left="720"/>
        <w:rPr>
          <w:rFonts w:eastAsia="Cambria"/>
          <w:lang w:eastAsia="en-US"/>
        </w:rPr>
      </w:pPr>
      <w:r w:rsidRPr="00DD0633">
        <w:rPr>
          <w:rFonts w:eastAsia="Cambria"/>
          <w:lang w:eastAsia="en-US"/>
        </w:rPr>
        <w:t xml:space="preserve">Алгоритм определения информации рассчитывается следующим образом: </w:t>
      </w:r>
    </w:p>
    <w:p w:rsidR="00A56104" w:rsidRDefault="00A56104" w:rsidP="00A56104">
      <w:pPr>
        <w:pStyle w:val="a2"/>
        <w:numPr>
          <w:ilvl w:val="0"/>
          <w:numId w:val="0"/>
        </w:numPr>
        <w:spacing w:line="360" w:lineRule="auto"/>
        <w:ind w:left="720"/>
      </w:pPr>
      <w:r>
        <w:rPr>
          <w:rFonts w:eastAsia="Cambria"/>
          <w:lang w:eastAsia="en-US"/>
        </w:rPr>
        <w:t xml:space="preserve">- </w:t>
      </w:r>
      <w:r w:rsidRPr="00DD0633">
        <w:t xml:space="preserve">1 балл присуждается, если информация представлена полностью; </w:t>
      </w:r>
    </w:p>
    <w:p w:rsidR="00A56104" w:rsidRDefault="00A56104" w:rsidP="00A56104">
      <w:pPr>
        <w:pStyle w:val="a2"/>
        <w:numPr>
          <w:ilvl w:val="0"/>
          <w:numId w:val="0"/>
        </w:numPr>
        <w:spacing w:line="360" w:lineRule="auto"/>
        <w:ind w:left="720"/>
      </w:pPr>
      <w:r>
        <w:t xml:space="preserve">- </w:t>
      </w:r>
      <w:r w:rsidRPr="00DD0633">
        <w:t>0,5 балла – информация представлена частично (подробно описано</w:t>
      </w:r>
      <w:r w:rsidRPr="00DD0633">
        <w:br/>
        <w:t xml:space="preserve">в Приложении 4); </w:t>
      </w:r>
    </w:p>
    <w:p w:rsidR="005E5EAC" w:rsidRPr="00A56104" w:rsidRDefault="00A56104" w:rsidP="00A56104">
      <w:pPr>
        <w:pStyle w:val="a2"/>
        <w:numPr>
          <w:ilvl w:val="0"/>
          <w:numId w:val="0"/>
        </w:numPr>
        <w:spacing w:line="360" w:lineRule="auto"/>
        <w:ind w:left="720"/>
        <w:rPr>
          <w:rFonts w:eastAsia="Cambria"/>
          <w:lang w:eastAsia="en-US"/>
        </w:rPr>
      </w:pPr>
      <w:r>
        <w:t xml:space="preserve">- </w:t>
      </w:r>
      <w:r w:rsidRPr="00DD0633">
        <w:t>0 баллов – информация отсутствует.</w:t>
      </w:r>
    </w:p>
    <w:p w:rsidR="005E5EAC" w:rsidRPr="00CE4B6E" w:rsidRDefault="00411F44" w:rsidP="00AD7063">
      <w:pPr>
        <w:spacing w:line="276" w:lineRule="auto"/>
        <w:rPr>
          <w:bCs/>
          <w:sz w:val="28"/>
          <w:szCs w:val="28"/>
        </w:rPr>
      </w:pPr>
      <w:bookmarkStart w:id="6" w:name="_Toc111720803"/>
      <w:bookmarkStart w:id="7" w:name="_Toc111807679"/>
      <w:r w:rsidRPr="00CE4B6E">
        <w:rPr>
          <w:sz w:val="28"/>
          <w:szCs w:val="28"/>
        </w:rPr>
        <w:t>Сбор информации в помещениях учреждений дополнительного образования и на территориях, прилегающих к зданиям организаций.</w:t>
      </w:r>
      <w:bookmarkEnd w:id="6"/>
      <w:bookmarkEnd w:id="7"/>
    </w:p>
    <w:p w:rsidR="005E5EAC" w:rsidRPr="00A56104" w:rsidRDefault="00411F44" w:rsidP="00A56104">
      <w:pPr>
        <w:pStyle w:val="a2"/>
        <w:numPr>
          <w:ilvl w:val="0"/>
          <w:numId w:val="0"/>
        </w:numPr>
        <w:spacing w:line="360" w:lineRule="auto"/>
        <w:ind w:left="720"/>
        <w:rPr>
          <w:rFonts w:eastAsia="Cambria"/>
          <w:lang w:eastAsia="en-US"/>
        </w:rPr>
      </w:pPr>
      <w:r w:rsidRPr="00DD0633">
        <w:rPr>
          <w:rFonts w:eastAsia="Cambria"/>
          <w:lang w:eastAsia="en-US"/>
        </w:rPr>
        <w:t>При посещении организаций проводится:</w:t>
      </w:r>
    </w:p>
    <w:p w:rsidR="005E5EAC" w:rsidRPr="00A56104" w:rsidRDefault="00A56104" w:rsidP="00A56104">
      <w:pPr>
        <w:pStyle w:val="a2"/>
        <w:numPr>
          <w:ilvl w:val="0"/>
          <w:numId w:val="0"/>
        </w:numPr>
        <w:spacing w:line="360" w:lineRule="auto"/>
        <w:ind w:left="720"/>
        <w:rPr>
          <w:rFonts w:eastAsia="Cambria"/>
          <w:lang w:eastAsia="en-US"/>
        </w:rPr>
      </w:pPr>
      <w:r>
        <w:rPr>
          <w:rFonts w:eastAsia="Cambria"/>
          <w:lang w:eastAsia="en-US"/>
        </w:rPr>
        <w:t xml:space="preserve">- </w:t>
      </w:r>
      <w:r w:rsidRPr="00A56104">
        <w:rPr>
          <w:rFonts w:eastAsia="Cambria"/>
          <w:lang w:eastAsia="en-US"/>
        </w:rPr>
        <w:t xml:space="preserve">сбор информации об открытости и доступности информации на информационных стендах в помещении организации; </w:t>
      </w:r>
    </w:p>
    <w:p w:rsidR="00A56104" w:rsidRDefault="00411F44" w:rsidP="00A56104">
      <w:pPr>
        <w:pStyle w:val="a2"/>
        <w:numPr>
          <w:ilvl w:val="0"/>
          <w:numId w:val="0"/>
        </w:numPr>
        <w:spacing w:line="360" w:lineRule="auto"/>
        <w:ind w:left="720"/>
        <w:rPr>
          <w:rFonts w:eastAsia="Cambria"/>
          <w:lang w:eastAsia="en-US"/>
        </w:rPr>
      </w:pPr>
      <w:r w:rsidRPr="00A56104">
        <w:rPr>
          <w:rFonts w:eastAsia="Cambria"/>
          <w:lang w:eastAsia="en-US"/>
        </w:rPr>
        <w:t xml:space="preserve">сбор информации о обеспечении в учреждения дополнительного образования комфортных условий в которых осуществляется образовательная деятельность; </w:t>
      </w:r>
    </w:p>
    <w:p w:rsidR="005E5EAC" w:rsidRPr="00A56104" w:rsidRDefault="00A56104" w:rsidP="00A56104">
      <w:pPr>
        <w:pStyle w:val="a2"/>
        <w:numPr>
          <w:ilvl w:val="0"/>
          <w:numId w:val="0"/>
        </w:numPr>
        <w:spacing w:line="360" w:lineRule="auto"/>
        <w:ind w:left="720"/>
        <w:rPr>
          <w:rFonts w:eastAsia="Cambria"/>
          <w:lang w:eastAsia="en-US"/>
        </w:rPr>
      </w:pPr>
      <w:r>
        <w:rPr>
          <w:rFonts w:eastAsia="Cambria"/>
          <w:lang w:eastAsia="en-US"/>
        </w:rPr>
        <w:t xml:space="preserve">- </w:t>
      </w:r>
      <w:r w:rsidRPr="00DD0633">
        <w:t xml:space="preserve">сбор информации о доступности для инвалидов образовательной услуги, включая оборудование территории, прилегающей к зданиям организации. </w:t>
      </w:r>
    </w:p>
    <w:p w:rsidR="00A56104" w:rsidRDefault="00411F44" w:rsidP="00A56104">
      <w:pPr>
        <w:pStyle w:val="a2"/>
        <w:numPr>
          <w:ilvl w:val="0"/>
          <w:numId w:val="0"/>
        </w:numPr>
        <w:spacing w:line="360" w:lineRule="auto"/>
        <w:ind w:left="720"/>
        <w:rPr>
          <w:rFonts w:eastAsia="Cambria"/>
          <w:lang w:eastAsia="en-US"/>
        </w:rPr>
      </w:pPr>
      <w:r w:rsidRPr="00DD0633">
        <w:rPr>
          <w:rFonts w:eastAsia="Cambria"/>
          <w:lang w:eastAsia="en-US"/>
        </w:rPr>
        <w:t xml:space="preserve">Сбор сведений осуществляется посредством фотосъемки и заполнения экспертных листов в процессе визуального обследования помещений учреждений дополнительного образования и прилегающей к общеобразовательным организациям территории во время посещения организаций. </w:t>
      </w:r>
      <w:r w:rsidRPr="00DD0633">
        <w:rPr>
          <w:rFonts w:eastAsia="Cambria"/>
          <w:lang w:eastAsia="en-US"/>
        </w:rPr>
        <w:br/>
        <w:t>Весь фотоматериал снимается непосредственно представителями Исполнителя с установкой даты и времени на фотоаппаратуре следующих объектов:</w:t>
      </w:r>
    </w:p>
    <w:p w:rsidR="00A56104" w:rsidRDefault="00A56104" w:rsidP="00A56104">
      <w:pPr>
        <w:pStyle w:val="a2"/>
        <w:numPr>
          <w:ilvl w:val="0"/>
          <w:numId w:val="0"/>
        </w:numPr>
        <w:spacing w:line="360" w:lineRule="auto"/>
        <w:ind w:left="720"/>
        <w:rPr>
          <w:rFonts w:eastAsia="Cambria"/>
          <w:bCs w:val="0"/>
          <w:lang w:eastAsia="en-US"/>
        </w:rPr>
      </w:pPr>
      <w:r>
        <w:rPr>
          <w:rFonts w:eastAsia="Cambria"/>
          <w:lang w:eastAsia="en-US"/>
        </w:rPr>
        <w:lastRenderedPageBreak/>
        <w:t xml:space="preserve">- </w:t>
      </w:r>
      <w:r w:rsidRPr="00A56104">
        <w:rPr>
          <w:rFonts w:eastAsia="Cambria"/>
          <w:bCs w:val="0"/>
          <w:lang w:eastAsia="en-US"/>
        </w:rPr>
        <w:t>фото информационных стендов учреждения дополнительного образования;</w:t>
      </w:r>
    </w:p>
    <w:p w:rsidR="00A56104" w:rsidRDefault="00A56104" w:rsidP="00A56104">
      <w:pPr>
        <w:pStyle w:val="a2"/>
        <w:numPr>
          <w:ilvl w:val="0"/>
          <w:numId w:val="0"/>
        </w:numPr>
        <w:spacing w:line="360" w:lineRule="auto"/>
        <w:ind w:left="720"/>
        <w:rPr>
          <w:rFonts w:eastAsia="Cambria"/>
          <w:bCs w:val="0"/>
          <w:lang w:eastAsia="en-US"/>
        </w:rPr>
      </w:pPr>
      <w:r>
        <w:rPr>
          <w:rFonts w:eastAsia="Cambria"/>
          <w:bCs w:val="0"/>
          <w:lang w:eastAsia="en-US"/>
        </w:rPr>
        <w:t xml:space="preserve">- </w:t>
      </w:r>
      <w:r w:rsidRPr="00A56104">
        <w:rPr>
          <w:rFonts w:eastAsia="Cambria"/>
          <w:bCs w:val="0"/>
          <w:lang w:eastAsia="en-US"/>
        </w:rPr>
        <w:t>фото зоны отдыха (ожидания) в организации;</w:t>
      </w:r>
    </w:p>
    <w:p w:rsidR="00A56104" w:rsidRDefault="00A56104" w:rsidP="00A56104">
      <w:pPr>
        <w:pStyle w:val="a2"/>
        <w:numPr>
          <w:ilvl w:val="0"/>
          <w:numId w:val="0"/>
        </w:numPr>
        <w:spacing w:line="360" w:lineRule="auto"/>
        <w:ind w:left="720"/>
        <w:rPr>
          <w:rFonts w:eastAsia="Cambria"/>
          <w:bCs w:val="0"/>
          <w:lang w:eastAsia="en-US"/>
        </w:rPr>
      </w:pPr>
      <w:r>
        <w:rPr>
          <w:rFonts w:eastAsia="Cambria"/>
          <w:bCs w:val="0"/>
          <w:lang w:eastAsia="en-US"/>
        </w:rPr>
        <w:t xml:space="preserve">- </w:t>
      </w:r>
      <w:r w:rsidRPr="00A56104">
        <w:rPr>
          <w:rFonts w:eastAsia="Cambria"/>
          <w:bCs w:val="0"/>
          <w:lang w:eastAsia="en-US"/>
        </w:rPr>
        <w:t>фото систем навигации;</w:t>
      </w:r>
    </w:p>
    <w:p w:rsidR="00A56104" w:rsidRDefault="00A56104" w:rsidP="00A56104">
      <w:pPr>
        <w:pStyle w:val="a2"/>
        <w:numPr>
          <w:ilvl w:val="0"/>
          <w:numId w:val="0"/>
        </w:numPr>
        <w:spacing w:line="360" w:lineRule="auto"/>
        <w:ind w:left="720"/>
        <w:rPr>
          <w:rFonts w:eastAsia="Cambria"/>
          <w:bCs w:val="0"/>
          <w:lang w:eastAsia="en-US"/>
        </w:rPr>
      </w:pPr>
      <w:r>
        <w:rPr>
          <w:rFonts w:eastAsia="Cambria"/>
          <w:bCs w:val="0"/>
          <w:lang w:eastAsia="en-US"/>
        </w:rPr>
        <w:t xml:space="preserve">- </w:t>
      </w:r>
      <w:r w:rsidRPr="00A56104">
        <w:rPr>
          <w:rFonts w:eastAsia="Cambria"/>
          <w:bCs w:val="0"/>
          <w:lang w:eastAsia="en-US"/>
        </w:rPr>
        <w:t>фото подтверждающее наличие и доступность питьевой воды</w:t>
      </w:r>
    </w:p>
    <w:p w:rsidR="00A56104" w:rsidRDefault="00A56104" w:rsidP="00A56104">
      <w:pPr>
        <w:pStyle w:val="a2"/>
        <w:numPr>
          <w:ilvl w:val="0"/>
          <w:numId w:val="0"/>
        </w:numPr>
        <w:spacing w:line="360" w:lineRule="auto"/>
        <w:ind w:left="720"/>
        <w:rPr>
          <w:rFonts w:eastAsia="Cambria"/>
          <w:bCs w:val="0"/>
          <w:lang w:eastAsia="en-US"/>
        </w:rPr>
      </w:pPr>
      <w:r>
        <w:rPr>
          <w:rFonts w:eastAsia="Cambria"/>
          <w:bCs w:val="0"/>
          <w:lang w:eastAsia="en-US"/>
        </w:rPr>
        <w:t xml:space="preserve">- </w:t>
      </w:r>
      <w:r w:rsidRPr="00A56104">
        <w:rPr>
          <w:rFonts w:eastAsia="Cambria"/>
          <w:bCs w:val="0"/>
          <w:lang w:eastAsia="en-US"/>
        </w:rPr>
        <w:t>фото подтверждающее наличие санитарно-гигиенических помещений;</w:t>
      </w:r>
    </w:p>
    <w:p w:rsidR="00A56104" w:rsidRDefault="00A56104" w:rsidP="00A56104">
      <w:pPr>
        <w:pStyle w:val="a2"/>
        <w:numPr>
          <w:ilvl w:val="0"/>
          <w:numId w:val="0"/>
        </w:numPr>
        <w:spacing w:line="360" w:lineRule="auto"/>
        <w:ind w:left="720"/>
        <w:rPr>
          <w:rFonts w:eastAsia="Cambria"/>
          <w:bCs w:val="0"/>
          <w:lang w:eastAsia="en-US"/>
        </w:rPr>
      </w:pPr>
      <w:r>
        <w:rPr>
          <w:rFonts w:eastAsia="Cambria"/>
          <w:bCs w:val="0"/>
          <w:lang w:eastAsia="en-US"/>
        </w:rPr>
        <w:t xml:space="preserve">- </w:t>
      </w:r>
      <w:r w:rsidRPr="00A56104">
        <w:rPr>
          <w:rFonts w:eastAsia="Cambria"/>
          <w:bCs w:val="0"/>
          <w:lang w:eastAsia="en-US"/>
        </w:rPr>
        <w:t>фото условий доступности учреждения дополнительного образования для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w:t>
      </w:r>
    </w:p>
    <w:p w:rsidR="00A56104" w:rsidRDefault="00A56104" w:rsidP="00A56104">
      <w:pPr>
        <w:pStyle w:val="a2"/>
        <w:numPr>
          <w:ilvl w:val="0"/>
          <w:numId w:val="0"/>
        </w:numPr>
        <w:spacing w:line="360" w:lineRule="auto"/>
        <w:ind w:left="720"/>
        <w:rPr>
          <w:rFonts w:eastAsia="Cambria"/>
          <w:bCs w:val="0"/>
          <w:lang w:eastAsia="en-US"/>
        </w:rPr>
      </w:pPr>
      <w:r>
        <w:rPr>
          <w:rFonts w:eastAsia="Cambria"/>
          <w:bCs w:val="0"/>
          <w:lang w:eastAsia="en-US"/>
        </w:rPr>
        <w:t xml:space="preserve">- </w:t>
      </w:r>
      <w:r w:rsidRPr="00A56104">
        <w:rPr>
          <w:rFonts w:eastAsia="Cambria"/>
          <w:bCs w:val="0"/>
          <w:lang w:eastAsia="en-US"/>
        </w:rPr>
        <w:t>фото прилегающей территории к зданию учреждения дополнительного образования (пандусов (подъемных платформ), стоянок для автотранспорта средств инвалидов);</w:t>
      </w:r>
    </w:p>
    <w:p w:rsidR="005E5EAC" w:rsidRPr="00A56104" w:rsidRDefault="00A56104" w:rsidP="00A56104">
      <w:pPr>
        <w:pStyle w:val="a2"/>
        <w:numPr>
          <w:ilvl w:val="0"/>
          <w:numId w:val="0"/>
        </w:numPr>
        <w:spacing w:line="360" w:lineRule="auto"/>
        <w:ind w:left="720"/>
        <w:rPr>
          <w:rFonts w:eastAsia="Cambria"/>
          <w:lang w:eastAsia="en-US"/>
        </w:rPr>
      </w:pPr>
      <w:r>
        <w:rPr>
          <w:rFonts w:eastAsia="Cambria"/>
          <w:bCs w:val="0"/>
          <w:lang w:eastAsia="en-US"/>
        </w:rPr>
        <w:t xml:space="preserve">- </w:t>
      </w:r>
      <w:r w:rsidRPr="00A56104">
        <w:rPr>
          <w:rFonts w:eastAsia="Cambria"/>
          <w:bCs w:val="0"/>
          <w:lang w:eastAsia="en-US"/>
        </w:rPr>
        <w:t>фото подтверждающее санитарное состояние помещений организации.</w:t>
      </w:r>
    </w:p>
    <w:p w:rsidR="005E5EAC" w:rsidRPr="007C547D" w:rsidRDefault="00411F44" w:rsidP="007C547D">
      <w:pPr>
        <w:pStyle w:val="a2"/>
        <w:numPr>
          <w:ilvl w:val="0"/>
          <w:numId w:val="0"/>
        </w:numPr>
        <w:spacing w:line="360" w:lineRule="auto"/>
        <w:ind w:left="720"/>
        <w:rPr>
          <w:rFonts w:eastAsia="Cambria"/>
          <w:lang w:eastAsia="en-US"/>
        </w:rPr>
      </w:pPr>
      <w:r w:rsidRPr="007C547D">
        <w:rPr>
          <w:rFonts w:eastAsia="Cambria"/>
          <w:lang w:eastAsia="en-US"/>
        </w:rPr>
        <w:t>Посещение учреждений дополнительного образования проводится в соответствии с Графиком посещения.</w:t>
      </w:r>
    </w:p>
    <w:p w:rsidR="005E5EAC" w:rsidRPr="007C547D" w:rsidRDefault="00411F44" w:rsidP="007C547D">
      <w:pPr>
        <w:pStyle w:val="a2"/>
        <w:numPr>
          <w:ilvl w:val="0"/>
          <w:numId w:val="0"/>
        </w:numPr>
        <w:spacing w:line="360" w:lineRule="auto"/>
        <w:ind w:left="720"/>
        <w:rPr>
          <w:rFonts w:eastAsia="Cambria"/>
          <w:lang w:eastAsia="en-US"/>
        </w:rPr>
      </w:pPr>
      <w:r w:rsidRPr="007C547D">
        <w:rPr>
          <w:rFonts w:eastAsia="Cambria"/>
          <w:lang w:eastAsia="en-US"/>
        </w:rPr>
        <w:t>К сбору информации об условиях доступности для инвалидов могут быть привлечены представители общественных организаций инвалидов и/или граждане, признанные инвалидами, а также специалисты, имеющие специальную подготовку по вопросам обеспечения доступности объектов и услуг для инвалидов, маломобильных граждан.</w:t>
      </w:r>
    </w:p>
    <w:p w:rsidR="005E5EAC" w:rsidRPr="00AD7063" w:rsidRDefault="009B06CD" w:rsidP="00AD7063">
      <w:pPr>
        <w:spacing w:line="276" w:lineRule="auto"/>
        <w:rPr>
          <w:bCs/>
          <w:sz w:val="28"/>
          <w:szCs w:val="28"/>
        </w:rPr>
      </w:pPr>
      <w:bookmarkStart w:id="8" w:name="_Toc111720804"/>
      <w:bookmarkStart w:id="9" w:name="_Toc111807680"/>
      <w:r>
        <w:rPr>
          <w:sz w:val="28"/>
          <w:szCs w:val="28"/>
        </w:rPr>
        <w:t xml:space="preserve">         </w:t>
      </w:r>
      <w:r w:rsidR="00411F44" w:rsidRPr="00AD7063">
        <w:rPr>
          <w:sz w:val="28"/>
          <w:szCs w:val="28"/>
        </w:rPr>
        <w:t>Сбор мнений респондентов – получателей образовательных услуг.</w:t>
      </w:r>
      <w:bookmarkEnd w:id="8"/>
      <w:bookmarkEnd w:id="9"/>
    </w:p>
    <w:p w:rsidR="005E5EAC" w:rsidRPr="007C547D" w:rsidRDefault="00411F44" w:rsidP="007C547D">
      <w:pPr>
        <w:pStyle w:val="a2"/>
        <w:numPr>
          <w:ilvl w:val="0"/>
          <w:numId w:val="0"/>
        </w:numPr>
        <w:spacing w:line="360" w:lineRule="auto"/>
        <w:ind w:left="720"/>
        <w:rPr>
          <w:rFonts w:eastAsia="Cambria"/>
          <w:lang w:eastAsia="en-US"/>
        </w:rPr>
      </w:pPr>
      <w:r w:rsidRPr="00DD0633">
        <w:rPr>
          <w:rFonts w:eastAsia="Cambria"/>
          <w:lang w:eastAsia="en-US"/>
        </w:rPr>
        <w:t>Сбор мнений получателей образовательных услуг об удовлетворенности качеством условий осуществления образовательной деятельности организаций проводится посредством использования репрезентативного опроса респондентов путем</w:t>
      </w:r>
      <w:r w:rsidRPr="00DD0633">
        <w:t>заполнения анкет (опросных листов), размещенных в сети интернет для проведения интерактивного опроса;</w:t>
      </w:r>
    </w:p>
    <w:p w:rsidR="005E5EAC" w:rsidRPr="007C547D" w:rsidRDefault="00411F44" w:rsidP="007C547D">
      <w:pPr>
        <w:pStyle w:val="a2"/>
        <w:numPr>
          <w:ilvl w:val="0"/>
          <w:numId w:val="0"/>
        </w:numPr>
        <w:spacing w:line="360" w:lineRule="auto"/>
        <w:ind w:left="720"/>
        <w:rPr>
          <w:rFonts w:eastAsia="Cambria"/>
          <w:lang w:eastAsia="en-US"/>
        </w:rPr>
      </w:pPr>
      <w:r w:rsidRPr="00DD0633">
        <w:rPr>
          <w:rFonts w:eastAsia="Cambria"/>
          <w:lang w:eastAsia="en-US"/>
        </w:rPr>
        <w:lastRenderedPageBreak/>
        <w:t xml:space="preserve">В период проведения опроса (анкетирования) Исполнитель осуществляет охват опрошенных респондентов каждого учреждения дополнительного образования. </w:t>
      </w:r>
    </w:p>
    <w:p w:rsidR="005E5EAC" w:rsidRPr="007C547D" w:rsidRDefault="00411F44" w:rsidP="007C547D">
      <w:pPr>
        <w:pStyle w:val="a2"/>
        <w:numPr>
          <w:ilvl w:val="0"/>
          <w:numId w:val="0"/>
        </w:numPr>
        <w:spacing w:line="360" w:lineRule="auto"/>
        <w:ind w:left="720"/>
        <w:rPr>
          <w:rFonts w:eastAsia="Cambria"/>
          <w:lang w:eastAsia="en-US"/>
        </w:rPr>
      </w:pPr>
      <w:r w:rsidRPr="00DD0633">
        <w:rPr>
          <w:rFonts w:eastAsia="Cambria"/>
          <w:lang w:eastAsia="en-US"/>
        </w:rPr>
        <w:t>При процедуре заполнения анкеты респондентом Исполнитель следует правилам работы с персональными данными и гарантирует анонимность анкетирования.</w:t>
      </w:r>
    </w:p>
    <w:p w:rsidR="005E5EAC" w:rsidRPr="007C547D" w:rsidRDefault="00411F44" w:rsidP="007C547D">
      <w:pPr>
        <w:pStyle w:val="a2"/>
        <w:numPr>
          <w:ilvl w:val="0"/>
          <w:numId w:val="0"/>
        </w:numPr>
        <w:spacing w:line="360" w:lineRule="auto"/>
        <w:ind w:left="720"/>
        <w:rPr>
          <w:rFonts w:eastAsia="Cambria"/>
          <w:lang w:eastAsia="en-US"/>
        </w:rPr>
      </w:pPr>
      <w:r w:rsidRPr="00DD0633">
        <w:rPr>
          <w:rFonts w:eastAsia="Cambria"/>
          <w:lang w:eastAsia="en-US"/>
        </w:rPr>
        <w:t>Заполненные респондентами анкеты обрабатываются программным обеспечением, позволяющим обеспечить надежность полученных результатов.</w:t>
      </w:r>
    </w:p>
    <w:p w:rsidR="005E5EAC" w:rsidRPr="007C547D" w:rsidRDefault="00411F44" w:rsidP="007C547D">
      <w:pPr>
        <w:pStyle w:val="a2"/>
        <w:numPr>
          <w:ilvl w:val="0"/>
          <w:numId w:val="0"/>
        </w:numPr>
        <w:spacing w:line="360" w:lineRule="auto"/>
        <w:ind w:left="720"/>
        <w:rPr>
          <w:rFonts w:eastAsia="Cambria"/>
          <w:lang w:eastAsia="en-US"/>
        </w:rPr>
      </w:pPr>
      <w:r w:rsidRPr="00DD0633">
        <w:rPr>
          <w:rFonts w:eastAsia="Cambria"/>
          <w:lang w:eastAsia="en-US"/>
        </w:rPr>
        <w:t xml:space="preserve">По итогам проведения опроса (анкетирования) респондентов Исполнитель обобщает данные, формирует базу данных всех заполненных анкет в разрезе учреждений дополнительного образования в формате .xls. </w:t>
      </w:r>
    </w:p>
    <w:p w:rsidR="005E5EAC" w:rsidRDefault="005E5EAC" w:rsidP="00DD0633">
      <w:pPr>
        <w:widowControl w:val="0"/>
        <w:spacing w:line="360" w:lineRule="auto"/>
        <w:ind w:firstLine="567"/>
        <w:rPr>
          <w:rFonts w:eastAsia="Cambria"/>
          <w:bCs/>
          <w:sz w:val="28"/>
          <w:szCs w:val="28"/>
          <w:lang w:eastAsia="en-US"/>
        </w:rPr>
      </w:pPr>
    </w:p>
    <w:p w:rsidR="00B53EA7" w:rsidRPr="00DD0633" w:rsidRDefault="00B53EA7" w:rsidP="00DD0633">
      <w:pPr>
        <w:widowControl w:val="0"/>
        <w:spacing w:line="360" w:lineRule="auto"/>
        <w:ind w:firstLine="567"/>
        <w:rPr>
          <w:rFonts w:eastAsia="Cambria"/>
          <w:bCs/>
          <w:sz w:val="28"/>
          <w:szCs w:val="28"/>
          <w:lang w:eastAsia="en-US"/>
        </w:rPr>
      </w:pPr>
    </w:p>
    <w:p w:rsidR="005E5EAC" w:rsidRPr="00DD0633" w:rsidRDefault="00411F44" w:rsidP="00DD0633">
      <w:pPr>
        <w:pStyle w:val="a2"/>
        <w:numPr>
          <w:ilvl w:val="0"/>
          <w:numId w:val="2"/>
        </w:numPr>
        <w:spacing w:line="360" w:lineRule="auto"/>
        <w:rPr>
          <w:b/>
          <w:iCs/>
        </w:rPr>
      </w:pPr>
      <w:r w:rsidRPr="00DD0633">
        <w:rPr>
          <w:b/>
        </w:rPr>
        <w:t xml:space="preserve">Аналитический этап. </w:t>
      </w:r>
      <w:r w:rsidRPr="00DD0633">
        <w:rPr>
          <w:b/>
          <w:iCs/>
        </w:rPr>
        <w:t>Подготовка и оформление аналитического отчета по каждой учреждения дополнительного образования.</w:t>
      </w:r>
    </w:p>
    <w:p w:rsidR="005E5EAC" w:rsidRPr="00DD0633" w:rsidRDefault="005E5EAC" w:rsidP="00DD0633">
      <w:pPr>
        <w:pStyle w:val="a2"/>
        <w:numPr>
          <w:ilvl w:val="0"/>
          <w:numId w:val="0"/>
        </w:numPr>
        <w:spacing w:line="360" w:lineRule="auto"/>
        <w:ind w:left="360"/>
        <w:rPr>
          <w:b/>
          <w:iCs/>
        </w:rPr>
      </w:pPr>
    </w:p>
    <w:p w:rsidR="005E5EAC" w:rsidRPr="00DD0633" w:rsidRDefault="00411F44" w:rsidP="00DD0633">
      <w:pPr>
        <w:pStyle w:val="a2"/>
        <w:numPr>
          <w:ilvl w:val="1"/>
          <w:numId w:val="2"/>
        </w:numPr>
        <w:spacing w:line="360" w:lineRule="auto"/>
        <w:rPr>
          <w:bCs w:val="0"/>
        </w:rPr>
      </w:pPr>
      <w:r w:rsidRPr="00DD0633">
        <w:rPr>
          <w:bCs w:val="0"/>
        </w:rPr>
        <w:t>Обработка и обобщение информации</w:t>
      </w:r>
    </w:p>
    <w:p w:rsidR="005E5EAC" w:rsidRPr="007C547D" w:rsidRDefault="00411F44" w:rsidP="007C547D">
      <w:pPr>
        <w:pStyle w:val="a2"/>
        <w:numPr>
          <w:ilvl w:val="0"/>
          <w:numId w:val="0"/>
        </w:numPr>
        <w:spacing w:line="360" w:lineRule="auto"/>
        <w:ind w:left="720"/>
        <w:rPr>
          <w:rFonts w:eastAsia="Cambria"/>
          <w:lang w:eastAsia="en-US"/>
        </w:rPr>
      </w:pPr>
      <w:r w:rsidRPr="00DD0633">
        <w:rPr>
          <w:rFonts w:eastAsia="Cambria"/>
          <w:lang w:eastAsia="en-US"/>
        </w:rPr>
        <w:t xml:space="preserve">Расчет значений показателей о качестве условий осуществления образовательной деятельности учреждениями дополнительного образования осуществляется в соответствии с перечнем показателей, приведенных в Приложение 2 и согласно Единого порядка расчета показателей, характеризующих общие критерии оценки качества условий оказания услуг организациями в сфере образования, утвержденного приказом Минтруда России от 31 мая 2018 года № 344Н. </w:t>
      </w:r>
    </w:p>
    <w:p w:rsidR="005E5EAC" w:rsidRPr="007C547D" w:rsidRDefault="00411F44" w:rsidP="007C547D">
      <w:pPr>
        <w:pStyle w:val="a2"/>
        <w:numPr>
          <w:ilvl w:val="0"/>
          <w:numId w:val="0"/>
        </w:numPr>
        <w:spacing w:line="360" w:lineRule="auto"/>
        <w:ind w:left="720"/>
        <w:rPr>
          <w:rFonts w:eastAsia="Cambria"/>
          <w:lang w:eastAsia="en-US"/>
        </w:rPr>
      </w:pPr>
      <w:r w:rsidRPr="00DD0633">
        <w:rPr>
          <w:rFonts w:eastAsia="Cambria"/>
          <w:lang w:eastAsia="en-US"/>
        </w:rPr>
        <w:t>По значению интегрального показателя определяется рейтинг учреждений дополнительного образования.</w:t>
      </w:r>
    </w:p>
    <w:p w:rsidR="005E5EAC" w:rsidRPr="007C547D" w:rsidRDefault="00411F44" w:rsidP="007C547D">
      <w:pPr>
        <w:pStyle w:val="a2"/>
        <w:numPr>
          <w:ilvl w:val="0"/>
          <w:numId w:val="0"/>
        </w:numPr>
        <w:spacing w:line="360" w:lineRule="auto"/>
        <w:ind w:left="720"/>
        <w:rPr>
          <w:rFonts w:eastAsia="Cambria"/>
          <w:lang w:eastAsia="en-US"/>
        </w:rPr>
      </w:pPr>
      <w:r w:rsidRPr="00DD0633">
        <w:rPr>
          <w:rFonts w:eastAsia="Cambria"/>
          <w:lang w:eastAsia="en-US"/>
        </w:rPr>
        <w:lastRenderedPageBreak/>
        <w:t>Исполнитель гарантирует выполнение обработки и анализа данных, полученных в результате исследований дипломированными специалистами.</w:t>
      </w:r>
    </w:p>
    <w:p w:rsidR="005E5EAC" w:rsidRPr="00DD0633" w:rsidRDefault="00411F44" w:rsidP="00DD0633">
      <w:pPr>
        <w:pStyle w:val="a2"/>
        <w:widowControl w:val="0"/>
        <w:numPr>
          <w:ilvl w:val="1"/>
          <w:numId w:val="2"/>
        </w:numPr>
        <w:spacing w:line="360" w:lineRule="auto"/>
        <w:rPr>
          <w:rFonts w:eastAsia="Cambria"/>
          <w:bCs w:val="0"/>
          <w:lang w:eastAsia="en-US"/>
        </w:rPr>
      </w:pPr>
      <w:r w:rsidRPr="00DD0633">
        <w:rPr>
          <w:bCs w:val="0"/>
          <w:iCs/>
        </w:rPr>
        <w:t>Подготовка и оформление итогового отчета</w:t>
      </w:r>
    </w:p>
    <w:p w:rsidR="005E5EAC" w:rsidRPr="007C547D" w:rsidRDefault="00411F44" w:rsidP="007C547D">
      <w:pPr>
        <w:pStyle w:val="a2"/>
        <w:numPr>
          <w:ilvl w:val="0"/>
          <w:numId w:val="0"/>
        </w:numPr>
        <w:spacing w:line="360" w:lineRule="auto"/>
        <w:ind w:left="720"/>
        <w:rPr>
          <w:rFonts w:eastAsia="Cambria"/>
          <w:lang w:eastAsia="en-US"/>
        </w:rPr>
      </w:pPr>
      <w:r w:rsidRPr="007C547D">
        <w:rPr>
          <w:rFonts w:eastAsia="Cambria"/>
          <w:lang w:eastAsia="en-US"/>
        </w:rPr>
        <w:t>Итоговый отчет содержит:</w:t>
      </w:r>
    </w:p>
    <w:p w:rsidR="005E5EAC" w:rsidRPr="007C547D" w:rsidRDefault="00411F44" w:rsidP="007C547D">
      <w:pPr>
        <w:pStyle w:val="a2"/>
        <w:numPr>
          <w:ilvl w:val="0"/>
          <w:numId w:val="0"/>
        </w:numPr>
        <w:spacing w:line="360" w:lineRule="auto"/>
        <w:ind w:left="720"/>
        <w:rPr>
          <w:rFonts w:eastAsia="Cambria"/>
          <w:lang w:eastAsia="en-US"/>
        </w:rPr>
      </w:pPr>
      <w:r w:rsidRPr="007C547D">
        <w:rPr>
          <w:rFonts w:eastAsia="Cambria"/>
          <w:lang w:eastAsia="en-US"/>
        </w:rPr>
        <w:tab/>
        <w:t xml:space="preserve">-перечень организаций, в отношении которых проводилась услуга по проведению независимой   оценки   качества   условий   осуществления   образовательной   деятельности образовательными организациями в </w:t>
      </w:r>
      <w:r w:rsidR="00D5449C">
        <w:rPr>
          <w:rFonts w:eastAsia="Cambria"/>
          <w:lang w:eastAsia="en-US"/>
        </w:rPr>
        <w:t xml:space="preserve">Нефтекумском </w:t>
      </w:r>
      <w:r w:rsidR="005F006B">
        <w:rPr>
          <w:rFonts w:eastAsia="Cambria"/>
          <w:lang w:eastAsia="en-US"/>
        </w:rPr>
        <w:t>городском</w:t>
      </w:r>
      <w:r w:rsidR="00D5449C">
        <w:rPr>
          <w:rFonts w:eastAsia="Cambria"/>
          <w:lang w:eastAsia="en-US"/>
        </w:rPr>
        <w:t xml:space="preserve"> округе Ставропольского края</w:t>
      </w:r>
      <w:r w:rsidRPr="007C547D">
        <w:rPr>
          <w:rFonts w:eastAsia="Cambria"/>
          <w:lang w:eastAsia="en-US"/>
        </w:rPr>
        <w:t>;</w:t>
      </w:r>
    </w:p>
    <w:p w:rsidR="005E5EAC" w:rsidRPr="00865DFF" w:rsidRDefault="00411F44" w:rsidP="00865DFF">
      <w:pPr>
        <w:pStyle w:val="a2"/>
        <w:numPr>
          <w:ilvl w:val="0"/>
          <w:numId w:val="0"/>
        </w:numPr>
        <w:spacing w:line="360" w:lineRule="auto"/>
        <w:ind w:left="720"/>
        <w:rPr>
          <w:rFonts w:eastAsia="Cambria"/>
          <w:lang w:eastAsia="en-US"/>
        </w:rPr>
      </w:pPr>
      <w:r w:rsidRPr="007C547D">
        <w:rPr>
          <w:rFonts w:eastAsia="Cambria"/>
          <w:lang w:eastAsia="en-US"/>
        </w:rPr>
        <w:tab/>
        <w:t>-по каждой организации предоставляются результаты обобщения информации, размещенной на официальных сайтах и в помещениях указанных образовательных организаций;</w:t>
      </w:r>
      <w:r w:rsidRPr="007C547D">
        <w:rPr>
          <w:rFonts w:eastAsia="Cambria"/>
          <w:lang w:eastAsia="en-US"/>
        </w:rPr>
        <w:tab/>
      </w:r>
    </w:p>
    <w:p w:rsidR="005E5EAC" w:rsidRPr="007C547D" w:rsidRDefault="00411F44" w:rsidP="007C547D">
      <w:pPr>
        <w:pStyle w:val="a2"/>
        <w:numPr>
          <w:ilvl w:val="0"/>
          <w:numId w:val="0"/>
        </w:numPr>
        <w:spacing w:line="360" w:lineRule="auto"/>
        <w:ind w:left="720"/>
        <w:rPr>
          <w:rFonts w:eastAsia="Cambria"/>
          <w:lang w:eastAsia="en-US"/>
        </w:rPr>
      </w:pPr>
      <w:r w:rsidRPr="007C547D">
        <w:rPr>
          <w:rFonts w:eastAsia="Cambria"/>
          <w:lang w:eastAsia="en-US"/>
        </w:rPr>
        <w:tab/>
        <w:t>-в разрезе каждой организации значения по каждому показателю,  характеризующему  общие  критерии  оценки  качества  условий  осуществления образовательной деятельности организациями (в баллах), рассчитанные в соответствии с единым порядком расчета показателей, характеризующих общие критерии оценки качества условий оказания услуг организациями в сфере образования, утвержденным приказом Министерства труда и социальной защиты Российской Федерации от 31.05.2018 г. № 344 н «Об утверждении Единого порядка  расчета  показателей,  характеризующих  общие  критерии  оценки  качества  условий</w:t>
      </w:r>
    </w:p>
    <w:p w:rsidR="005E5EAC" w:rsidRPr="007C547D" w:rsidRDefault="00411F44" w:rsidP="007C547D">
      <w:pPr>
        <w:pStyle w:val="a2"/>
        <w:numPr>
          <w:ilvl w:val="0"/>
          <w:numId w:val="0"/>
        </w:numPr>
        <w:spacing w:line="360" w:lineRule="auto"/>
        <w:ind w:left="720"/>
        <w:rPr>
          <w:rFonts w:eastAsia="Cambria"/>
          <w:lang w:eastAsia="en-US"/>
        </w:rPr>
      </w:pPr>
      <w:r w:rsidRPr="007C547D">
        <w:rPr>
          <w:rFonts w:eastAsia="Cambria"/>
          <w:lang w:eastAsia="en-US"/>
        </w:rPr>
        <w:t xml:space="preserve">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и в соответствии с пунктом 2 статьи 12 Федерального закона от 05.12.2017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w:t>
      </w:r>
      <w:r w:rsidRPr="007C547D">
        <w:rPr>
          <w:rFonts w:eastAsia="Cambria"/>
          <w:lang w:eastAsia="en-US"/>
        </w:rPr>
        <w:lastRenderedPageBreak/>
        <w:t>организациями  в  сфере культуры,  охраны  здоровья,  образования,  социального  обслуживания  и  федеральными  учреждениями  медико-социальной  экспертизы»;  методических  рекомендаций  2022  года</w:t>
      </w:r>
    </w:p>
    <w:p w:rsidR="005E5EAC" w:rsidRPr="007C547D" w:rsidRDefault="00411F44" w:rsidP="007C547D">
      <w:pPr>
        <w:pStyle w:val="a2"/>
        <w:numPr>
          <w:ilvl w:val="0"/>
          <w:numId w:val="0"/>
        </w:numPr>
        <w:spacing w:line="360" w:lineRule="auto"/>
        <w:ind w:left="720"/>
        <w:rPr>
          <w:rFonts w:eastAsia="Cambria"/>
          <w:lang w:eastAsia="en-US"/>
        </w:rPr>
      </w:pPr>
      <w:r w:rsidRPr="007C547D">
        <w:rPr>
          <w:rFonts w:eastAsia="Cambria"/>
          <w:lang w:eastAsia="en-US"/>
        </w:rPr>
        <w:t xml:space="preserve">Минпросвещения к Единому порядку расчета показателей НОКО особенностей: </w:t>
      </w:r>
      <w:r w:rsidRPr="007C547D">
        <w:rPr>
          <w:rFonts w:eastAsia="Cambria"/>
          <w:lang w:eastAsia="en-US"/>
        </w:rPr>
        <w:tab/>
      </w:r>
    </w:p>
    <w:p w:rsidR="005E5EAC" w:rsidRPr="007C547D" w:rsidRDefault="00411F44" w:rsidP="007C547D">
      <w:pPr>
        <w:pStyle w:val="a2"/>
        <w:numPr>
          <w:ilvl w:val="0"/>
          <w:numId w:val="0"/>
        </w:numPr>
        <w:spacing w:line="360" w:lineRule="auto"/>
        <w:ind w:left="720"/>
        <w:rPr>
          <w:rFonts w:eastAsia="Cambria"/>
          <w:lang w:eastAsia="en-US"/>
        </w:rPr>
      </w:pPr>
      <w:r w:rsidRPr="007C547D">
        <w:rPr>
          <w:rFonts w:eastAsia="Cambria"/>
          <w:lang w:eastAsia="en-US"/>
        </w:rPr>
        <w:tab/>
        <w:t>-основные недостатки в работе организаций, выявленные в ходе сбора и обобщения</w:t>
      </w:r>
    </w:p>
    <w:p w:rsidR="005E5EAC" w:rsidRPr="007C547D" w:rsidRDefault="00411F44" w:rsidP="007C547D">
      <w:pPr>
        <w:pStyle w:val="a2"/>
        <w:numPr>
          <w:ilvl w:val="0"/>
          <w:numId w:val="0"/>
        </w:numPr>
        <w:spacing w:line="360" w:lineRule="auto"/>
        <w:ind w:left="720"/>
        <w:rPr>
          <w:rFonts w:eastAsia="Cambria"/>
          <w:lang w:eastAsia="en-US"/>
        </w:rPr>
      </w:pPr>
      <w:r w:rsidRPr="007C547D">
        <w:rPr>
          <w:rFonts w:eastAsia="Cambria"/>
          <w:lang w:eastAsia="en-US"/>
        </w:rPr>
        <w:t xml:space="preserve">      -информация о качестве условий осуществления ими образовательной деятельности;</w:t>
      </w:r>
    </w:p>
    <w:p w:rsidR="005E5EAC" w:rsidRPr="00B53EA7" w:rsidRDefault="00411F44" w:rsidP="00B53EA7">
      <w:pPr>
        <w:pStyle w:val="a2"/>
        <w:numPr>
          <w:ilvl w:val="0"/>
          <w:numId w:val="0"/>
        </w:numPr>
        <w:spacing w:line="360" w:lineRule="auto"/>
        <w:ind w:left="720"/>
        <w:rPr>
          <w:rFonts w:eastAsia="Cambria"/>
          <w:lang w:eastAsia="en-US"/>
        </w:rPr>
      </w:pPr>
      <w:r w:rsidRPr="007C547D">
        <w:rPr>
          <w:rFonts w:eastAsia="Cambria"/>
          <w:lang w:eastAsia="en-US"/>
        </w:rPr>
        <w:tab/>
        <w:t>-выводы и предложения по совершенствованию деятельности образовательных организаций.</w:t>
      </w:r>
    </w:p>
    <w:p w:rsidR="00CE4B6E" w:rsidRDefault="00CE4B6E">
      <w:pPr>
        <w:rPr>
          <w:rFonts w:eastAsiaTheme="minorEastAsia"/>
          <w:b/>
          <w:sz w:val="28"/>
          <w:szCs w:val="28"/>
        </w:rPr>
      </w:pPr>
      <w:r>
        <w:rPr>
          <w:rFonts w:eastAsiaTheme="minorEastAsia"/>
          <w:b/>
          <w:sz w:val="28"/>
          <w:szCs w:val="28"/>
        </w:rPr>
        <w:br w:type="page"/>
      </w:r>
    </w:p>
    <w:p w:rsidR="005E5EAC" w:rsidRPr="007C547D" w:rsidRDefault="007C547D" w:rsidP="00865DFF">
      <w:pPr>
        <w:pStyle w:val="10"/>
        <w:jc w:val="center"/>
        <w:rPr>
          <w:rFonts w:eastAsiaTheme="minorEastAsia"/>
          <w:bCs/>
        </w:rPr>
      </w:pPr>
      <w:bookmarkStart w:id="10" w:name="_Toc113285112"/>
      <w:r w:rsidRPr="007C547D">
        <w:rPr>
          <w:rFonts w:eastAsiaTheme="minorEastAsia"/>
        </w:rPr>
        <w:lastRenderedPageBreak/>
        <w:t>ОБОБЩЕННЫЙ АНАЛИЗ РЕЗУЛЬТАТОВ ОЦЕНКИ ПО КАЖДОМУ КРИТЕРИЮ</w:t>
      </w:r>
      <w:bookmarkEnd w:id="10"/>
    </w:p>
    <w:p w:rsidR="005E5EAC" w:rsidRPr="00AD7063" w:rsidRDefault="00411F44" w:rsidP="00CF130B">
      <w:pPr>
        <w:spacing w:line="360" w:lineRule="auto"/>
        <w:ind w:firstLine="708"/>
        <w:jc w:val="both"/>
        <w:rPr>
          <w:rFonts w:eastAsia="Calibri"/>
          <w:b/>
          <w:bCs/>
          <w:sz w:val="28"/>
          <w:szCs w:val="28"/>
          <w:lang w:eastAsia="en-US"/>
        </w:rPr>
      </w:pPr>
      <w:r w:rsidRPr="00AD7063">
        <w:rPr>
          <w:rFonts w:eastAsia="Calibri"/>
          <w:b/>
          <w:bCs/>
          <w:sz w:val="28"/>
          <w:szCs w:val="28"/>
          <w:lang w:eastAsia="en-US"/>
        </w:rPr>
        <w:t xml:space="preserve">Критерий 1. Открытость и доступность информации об организациях образования (К1). </w:t>
      </w:r>
    </w:p>
    <w:p w:rsidR="005E5EAC" w:rsidRPr="007C547D" w:rsidRDefault="00411F44" w:rsidP="00CF130B">
      <w:pPr>
        <w:spacing w:line="360" w:lineRule="auto"/>
        <w:ind w:firstLine="708"/>
        <w:jc w:val="both"/>
        <w:rPr>
          <w:bCs/>
          <w:sz w:val="28"/>
          <w:szCs w:val="28"/>
        </w:rPr>
      </w:pPr>
      <w:r w:rsidRPr="007C547D">
        <w:rPr>
          <w:sz w:val="28"/>
          <w:szCs w:val="28"/>
        </w:rPr>
        <w:t>Критерий представлен тремя показателями.</w:t>
      </w:r>
    </w:p>
    <w:p w:rsidR="005E5EAC" w:rsidRPr="007C547D" w:rsidRDefault="00411F44" w:rsidP="007C547D">
      <w:pPr>
        <w:spacing w:line="360" w:lineRule="auto"/>
        <w:ind w:firstLine="709"/>
        <w:jc w:val="both"/>
        <w:rPr>
          <w:bCs/>
          <w:i/>
          <w:sz w:val="28"/>
          <w:szCs w:val="28"/>
        </w:rPr>
      </w:pPr>
      <w:r w:rsidRPr="007C547D">
        <w:rPr>
          <w:b/>
          <w:sz w:val="28"/>
          <w:szCs w:val="28"/>
        </w:rPr>
        <w:t>Показатель 1.1</w:t>
      </w:r>
      <w:r w:rsidRPr="007C547D">
        <w:rPr>
          <w:sz w:val="28"/>
          <w:szCs w:val="28"/>
        </w:rPr>
        <w:t>.</w:t>
      </w:r>
      <w:r w:rsidRPr="007C547D">
        <w:rPr>
          <w:sz w:val="28"/>
          <w:szCs w:val="28"/>
        </w:rPr>
        <w:tab/>
        <w:t xml:space="preserve">Соответствие информации о деятельности организаций образования, размещенной на общедоступных информационных ресурсах, ее содержанию и порядку (форме), установленным нормативными правовыми актами </w:t>
      </w:r>
      <w:r w:rsidRPr="007C547D">
        <w:rPr>
          <w:i/>
          <w:sz w:val="28"/>
          <w:szCs w:val="28"/>
        </w:rPr>
        <w:t>(на информационных стендах в помещении организации образования; на официальном сайте организации образования в сети «Интернет»).</w:t>
      </w:r>
    </w:p>
    <w:p w:rsidR="005E5EAC" w:rsidRPr="007C547D" w:rsidRDefault="00411F44" w:rsidP="007C547D">
      <w:pPr>
        <w:spacing w:line="360" w:lineRule="auto"/>
        <w:ind w:firstLine="709"/>
        <w:jc w:val="both"/>
        <w:rPr>
          <w:bCs/>
          <w:sz w:val="28"/>
          <w:szCs w:val="28"/>
        </w:rPr>
      </w:pPr>
      <w:r w:rsidRPr="007C547D">
        <w:rPr>
          <w:b/>
          <w:sz w:val="28"/>
          <w:szCs w:val="28"/>
        </w:rPr>
        <w:t>Показатель 1.2.</w:t>
      </w:r>
      <w:r w:rsidRPr="007C547D">
        <w:rPr>
          <w:sz w:val="28"/>
          <w:szCs w:val="28"/>
        </w:rPr>
        <w:tab/>
        <w:t xml:space="preserve">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 </w:t>
      </w:r>
      <w:r w:rsidRPr="007C547D">
        <w:rPr>
          <w:i/>
          <w:sz w:val="28"/>
          <w:szCs w:val="28"/>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7C547D">
        <w:rPr>
          <w:sz w:val="28"/>
          <w:szCs w:val="28"/>
        </w:rPr>
        <w:t>)).</w:t>
      </w:r>
    </w:p>
    <w:p w:rsidR="005E5EAC" w:rsidRPr="007C547D" w:rsidRDefault="00411F44" w:rsidP="007C547D">
      <w:pPr>
        <w:spacing w:line="360" w:lineRule="auto"/>
        <w:ind w:firstLine="709"/>
        <w:jc w:val="both"/>
        <w:rPr>
          <w:bCs/>
          <w:sz w:val="28"/>
          <w:szCs w:val="28"/>
        </w:rPr>
      </w:pPr>
      <w:r w:rsidRPr="007C547D">
        <w:rPr>
          <w:b/>
          <w:sz w:val="28"/>
          <w:szCs w:val="28"/>
        </w:rPr>
        <w:t>Показатель 1.3.</w:t>
      </w:r>
      <w:r w:rsidRPr="007C547D">
        <w:rPr>
          <w:sz w:val="28"/>
          <w:szCs w:val="28"/>
        </w:rPr>
        <w:tab/>
        <w:t>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p>
    <w:p w:rsidR="005E5EAC" w:rsidRDefault="005E5EAC" w:rsidP="007C547D">
      <w:pPr>
        <w:spacing w:line="360" w:lineRule="auto"/>
        <w:rPr>
          <w:bCs/>
        </w:rPr>
      </w:pPr>
    </w:p>
    <w:p w:rsidR="005E5EAC" w:rsidRPr="007C547D" w:rsidRDefault="00411F44" w:rsidP="007C547D">
      <w:pPr>
        <w:spacing w:line="360" w:lineRule="auto"/>
        <w:rPr>
          <w:b/>
          <w:bCs/>
          <w:sz w:val="28"/>
          <w:szCs w:val="28"/>
        </w:rPr>
      </w:pPr>
      <w:r w:rsidRPr="007C547D">
        <w:rPr>
          <w:b/>
          <w:sz w:val="28"/>
          <w:szCs w:val="28"/>
        </w:rPr>
        <w:t>Таблица 5</w:t>
      </w:r>
    </w:p>
    <w:tbl>
      <w:tblPr>
        <w:tblW w:w="9356" w:type="dxa"/>
        <w:tblInd w:w="-5"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799"/>
        <w:gridCol w:w="1275"/>
        <w:gridCol w:w="1276"/>
        <w:gridCol w:w="1276"/>
        <w:gridCol w:w="1163"/>
      </w:tblGrid>
      <w:tr w:rsidR="005E5EAC" w:rsidRPr="00C52F66" w:rsidTr="00066C5C">
        <w:trPr>
          <w:trHeight w:val="594"/>
          <w:tblHeader/>
        </w:trPr>
        <w:tc>
          <w:tcPr>
            <w:tcW w:w="567" w:type="dxa"/>
            <w:shd w:val="clear" w:color="auto" w:fill="DBDBDB" w:themeFill="accent3" w:themeFillTint="66"/>
            <w:vAlign w:val="center"/>
          </w:tcPr>
          <w:p w:rsidR="005E5EAC" w:rsidRPr="00C52F66" w:rsidRDefault="00411F44" w:rsidP="00E46494">
            <w:pPr>
              <w:spacing w:before="40" w:after="40"/>
              <w:jc w:val="center"/>
              <w:rPr>
                <w:b/>
                <w:bCs/>
              </w:rPr>
            </w:pPr>
            <w:r w:rsidRPr="00C52F66">
              <w:rPr>
                <w:b/>
              </w:rPr>
              <w:lastRenderedPageBreak/>
              <w:t>№ п/п</w:t>
            </w:r>
          </w:p>
        </w:tc>
        <w:tc>
          <w:tcPr>
            <w:tcW w:w="3799" w:type="dxa"/>
            <w:shd w:val="clear" w:color="auto" w:fill="DBDBDB" w:themeFill="accent3" w:themeFillTint="66"/>
            <w:noWrap/>
            <w:vAlign w:val="center"/>
          </w:tcPr>
          <w:p w:rsidR="005E5EAC" w:rsidRPr="00C52F66" w:rsidRDefault="00411F44" w:rsidP="00E46494">
            <w:pPr>
              <w:spacing w:before="40" w:after="40"/>
              <w:rPr>
                <w:b/>
                <w:bCs/>
              </w:rPr>
            </w:pPr>
            <w:r w:rsidRPr="00C52F66">
              <w:rPr>
                <w:b/>
              </w:rPr>
              <w:t xml:space="preserve">Наименование организации </w:t>
            </w:r>
          </w:p>
        </w:tc>
        <w:tc>
          <w:tcPr>
            <w:tcW w:w="1275" w:type="dxa"/>
            <w:shd w:val="clear" w:color="auto" w:fill="DBDBDB" w:themeFill="accent3" w:themeFillTint="66"/>
            <w:noWrap/>
            <w:vAlign w:val="center"/>
          </w:tcPr>
          <w:p w:rsidR="005E5EAC" w:rsidRPr="00C52F66" w:rsidRDefault="00411F44" w:rsidP="00E46494">
            <w:pPr>
              <w:spacing w:before="40" w:after="40"/>
              <w:jc w:val="center"/>
              <w:rPr>
                <w:b/>
                <w:bCs/>
              </w:rPr>
            </w:pPr>
            <w:r w:rsidRPr="00C52F66">
              <w:rPr>
                <w:b/>
              </w:rPr>
              <w:t>Показатель 1.1.</w:t>
            </w:r>
          </w:p>
        </w:tc>
        <w:tc>
          <w:tcPr>
            <w:tcW w:w="1276" w:type="dxa"/>
            <w:shd w:val="clear" w:color="auto" w:fill="DBDBDB" w:themeFill="accent3" w:themeFillTint="66"/>
            <w:noWrap/>
            <w:vAlign w:val="center"/>
          </w:tcPr>
          <w:p w:rsidR="005E5EAC" w:rsidRPr="00C52F66" w:rsidRDefault="00411F44" w:rsidP="00E46494">
            <w:pPr>
              <w:spacing w:before="40" w:after="40"/>
              <w:jc w:val="center"/>
              <w:rPr>
                <w:b/>
                <w:bCs/>
              </w:rPr>
            </w:pPr>
            <w:r w:rsidRPr="00C52F66">
              <w:rPr>
                <w:b/>
              </w:rPr>
              <w:t>Показатель 1.2.</w:t>
            </w:r>
          </w:p>
        </w:tc>
        <w:tc>
          <w:tcPr>
            <w:tcW w:w="1276" w:type="dxa"/>
            <w:shd w:val="clear" w:color="auto" w:fill="DBDBDB" w:themeFill="accent3" w:themeFillTint="66"/>
            <w:vAlign w:val="center"/>
          </w:tcPr>
          <w:p w:rsidR="005E5EAC" w:rsidRPr="00C52F66" w:rsidRDefault="00411F44" w:rsidP="00E46494">
            <w:pPr>
              <w:spacing w:before="40" w:after="40"/>
              <w:jc w:val="center"/>
              <w:rPr>
                <w:b/>
                <w:bCs/>
              </w:rPr>
            </w:pPr>
            <w:r w:rsidRPr="00C52F66">
              <w:rPr>
                <w:b/>
              </w:rPr>
              <w:t>Показатель 1.3</w:t>
            </w:r>
          </w:p>
        </w:tc>
        <w:tc>
          <w:tcPr>
            <w:tcW w:w="1163" w:type="dxa"/>
            <w:shd w:val="clear" w:color="auto" w:fill="DBDBDB" w:themeFill="accent3" w:themeFillTint="66"/>
            <w:vAlign w:val="center"/>
          </w:tcPr>
          <w:p w:rsidR="005E5EAC" w:rsidRPr="00C52F66" w:rsidRDefault="00411F44" w:rsidP="00E46494">
            <w:pPr>
              <w:spacing w:before="40" w:after="40"/>
              <w:jc w:val="center"/>
              <w:rPr>
                <w:b/>
                <w:bCs/>
              </w:rPr>
            </w:pPr>
            <w:r w:rsidRPr="00C52F66">
              <w:rPr>
                <w:b/>
              </w:rPr>
              <w:t>Итого</w:t>
            </w:r>
            <w:r w:rsidRPr="00C52F66">
              <w:rPr>
                <w:b/>
              </w:rPr>
              <w:br/>
              <w:t>по крит. 1</w:t>
            </w:r>
          </w:p>
        </w:tc>
      </w:tr>
      <w:tr w:rsidR="001C0D00" w:rsidRPr="00944625" w:rsidTr="00000A84">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1C0D00" w:rsidRPr="001C0D00" w:rsidRDefault="0088407D" w:rsidP="001C0D00">
            <w:pPr>
              <w:spacing w:before="20" w:after="20"/>
              <w:jc w:val="center"/>
              <w:rPr>
                <w:color w:val="000000"/>
              </w:rPr>
            </w:pPr>
            <w:r>
              <w:rPr>
                <w:color w:val="000000"/>
              </w:rPr>
              <w:t>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1C0D00" w:rsidRPr="001C0D00" w:rsidRDefault="001C0D00" w:rsidP="001C0D00">
            <w:pPr>
              <w:spacing w:before="20" w:after="20"/>
              <w:rPr>
                <w:color w:val="000000"/>
              </w:rPr>
            </w:pPr>
            <w:r w:rsidRPr="00131986">
              <w:t xml:space="preserve">МКОУ СОШ №2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C0D00" w:rsidRPr="001C0D00" w:rsidRDefault="001C0D00" w:rsidP="001C0D00">
            <w:pPr>
              <w:spacing w:before="20" w:after="20"/>
              <w:jc w:val="center"/>
              <w:rPr>
                <w:color w:val="000000"/>
              </w:rPr>
            </w:pPr>
            <w:r w:rsidRPr="001C0D00">
              <w:rPr>
                <w:color w:val="000000"/>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0D00" w:rsidRPr="001C0D00" w:rsidRDefault="001C0D00" w:rsidP="001C0D00">
            <w:pPr>
              <w:spacing w:before="20" w:after="20"/>
              <w:jc w:val="center"/>
              <w:rPr>
                <w:color w:val="000000"/>
              </w:rPr>
            </w:pPr>
            <w:r w:rsidRPr="001C0D00">
              <w:rPr>
                <w:color w:val="00000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C0D00" w:rsidRPr="001C0D00" w:rsidRDefault="001C0D00" w:rsidP="001C0D00">
            <w:pPr>
              <w:spacing w:before="20" w:after="20"/>
              <w:jc w:val="center"/>
              <w:rPr>
                <w:color w:val="000000"/>
              </w:rPr>
            </w:pPr>
            <w:r w:rsidRPr="001C0D00">
              <w:rPr>
                <w:color w:val="000000"/>
              </w:rPr>
              <w:t>97</w:t>
            </w:r>
          </w:p>
        </w:tc>
        <w:tc>
          <w:tcPr>
            <w:tcW w:w="1163" w:type="dxa"/>
            <w:tcBorders>
              <w:top w:val="single" w:sz="4" w:space="0" w:color="auto"/>
              <w:left w:val="single" w:sz="4" w:space="0" w:color="auto"/>
              <w:bottom w:val="single" w:sz="4" w:space="0" w:color="auto"/>
              <w:right w:val="single" w:sz="4" w:space="0" w:color="auto"/>
            </w:tcBorders>
            <w:vAlign w:val="center"/>
          </w:tcPr>
          <w:p w:rsidR="001C0D00" w:rsidRPr="001C0D00" w:rsidRDefault="001C0D00" w:rsidP="001C0D00">
            <w:pPr>
              <w:spacing w:before="20" w:after="20"/>
              <w:jc w:val="center"/>
              <w:rPr>
                <w:color w:val="000000"/>
              </w:rPr>
            </w:pPr>
            <w:r w:rsidRPr="001C0D00">
              <w:rPr>
                <w:color w:val="000000"/>
              </w:rPr>
              <w:t>98</w:t>
            </w:r>
          </w:p>
        </w:tc>
      </w:tr>
    </w:tbl>
    <w:p w:rsidR="005E5EAC" w:rsidRPr="007C547D" w:rsidRDefault="005E5EAC" w:rsidP="007C547D">
      <w:pPr>
        <w:spacing w:line="360" w:lineRule="auto"/>
      </w:pPr>
    </w:p>
    <w:p w:rsidR="00AD7063" w:rsidRPr="00BE4220" w:rsidRDefault="00AD7063" w:rsidP="007C547D">
      <w:pPr>
        <w:spacing w:line="360" w:lineRule="auto"/>
        <w:jc w:val="both"/>
        <w:rPr>
          <w:sz w:val="28"/>
          <w:szCs w:val="28"/>
        </w:rPr>
      </w:pPr>
      <w:bookmarkStart w:id="11" w:name="_Toc17129259"/>
      <w:bookmarkStart w:id="12" w:name="_Toc48221280"/>
    </w:p>
    <w:p w:rsidR="005E5EAC" w:rsidRPr="00AD7063" w:rsidRDefault="00000A84" w:rsidP="00000A84">
      <w:pPr>
        <w:rPr>
          <w:rFonts w:eastAsia="Calibri"/>
          <w:b/>
          <w:bCs/>
          <w:sz w:val="28"/>
          <w:szCs w:val="28"/>
          <w:lang w:eastAsia="en-US"/>
        </w:rPr>
      </w:pPr>
      <w:r>
        <w:rPr>
          <w:rFonts w:eastAsia="Calibri"/>
          <w:b/>
          <w:bCs/>
          <w:sz w:val="28"/>
          <w:szCs w:val="28"/>
          <w:lang w:eastAsia="en-US"/>
        </w:rPr>
        <w:tab/>
      </w:r>
      <w:r w:rsidR="00411F44" w:rsidRPr="00AD7063">
        <w:rPr>
          <w:rFonts w:eastAsia="Calibri"/>
          <w:b/>
          <w:bCs/>
          <w:sz w:val="28"/>
          <w:szCs w:val="28"/>
          <w:lang w:eastAsia="en-US"/>
        </w:rPr>
        <w:t>Критерий 2. Комфортность условий предоставления услуг</w:t>
      </w:r>
      <w:bookmarkEnd w:id="11"/>
      <w:bookmarkEnd w:id="12"/>
      <w:r w:rsidR="00411F44" w:rsidRPr="00AD7063">
        <w:rPr>
          <w:rFonts w:eastAsia="Calibri"/>
          <w:b/>
          <w:bCs/>
          <w:sz w:val="28"/>
          <w:szCs w:val="28"/>
          <w:lang w:eastAsia="en-US"/>
        </w:rPr>
        <w:t xml:space="preserve"> (К2)</w:t>
      </w:r>
    </w:p>
    <w:p w:rsidR="005E5EAC" w:rsidRPr="007C547D" w:rsidRDefault="00411F44" w:rsidP="00CF130B">
      <w:pPr>
        <w:spacing w:line="360" w:lineRule="auto"/>
        <w:ind w:firstLine="708"/>
        <w:jc w:val="both"/>
        <w:rPr>
          <w:bCs/>
          <w:sz w:val="28"/>
          <w:szCs w:val="28"/>
        </w:rPr>
      </w:pPr>
      <w:r w:rsidRPr="007C547D">
        <w:rPr>
          <w:sz w:val="28"/>
          <w:szCs w:val="28"/>
        </w:rPr>
        <w:t>Критерий представлен двумя показателями.</w:t>
      </w:r>
    </w:p>
    <w:p w:rsidR="005E5EAC" w:rsidRPr="007C547D" w:rsidRDefault="00411F44" w:rsidP="007C547D">
      <w:pPr>
        <w:spacing w:line="360" w:lineRule="auto"/>
        <w:ind w:firstLine="709"/>
        <w:jc w:val="both"/>
        <w:rPr>
          <w:bCs/>
          <w:i/>
          <w:sz w:val="28"/>
          <w:szCs w:val="28"/>
        </w:rPr>
      </w:pPr>
      <w:r w:rsidRPr="007C547D">
        <w:rPr>
          <w:b/>
          <w:sz w:val="28"/>
          <w:szCs w:val="28"/>
        </w:rPr>
        <w:t>Показатель 2.1</w:t>
      </w:r>
      <w:r w:rsidRPr="007C547D">
        <w:rPr>
          <w:sz w:val="28"/>
          <w:szCs w:val="28"/>
        </w:rPr>
        <w:t>. Обеспечение в организации образования комфортных условий пребывания в организации образования (</w:t>
      </w:r>
      <w:r w:rsidRPr="007C547D">
        <w:rPr>
          <w:i/>
          <w:sz w:val="28"/>
          <w:szCs w:val="28"/>
        </w:rPr>
        <w:t>транспортная/ пешая доступность организации образования, санитарное состояние помещений и территории организации, наличие и доступность питьевой воды, санитарно-гигиенических помещений).</w:t>
      </w:r>
    </w:p>
    <w:p w:rsidR="005E5EAC" w:rsidRPr="007C547D" w:rsidRDefault="00411F44" w:rsidP="001C0D00">
      <w:pPr>
        <w:spacing w:line="360" w:lineRule="auto"/>
        <w:ind w:firstLine="709"/>
        <w:jc w:val="both"/>
        <w:rPr>
          <w:bCs/>
          <w:sz w:val="28"/>
          <w:szCs w:val="28"/>
        </w:rPr>
      </w:pPr>
      <w:r w:rsidRPr="007C547D">
        <w:rPr>
          <w:b/>
          <w:sz w:val="28"/>
          <w:szCs w:val="28"/>
        </w:rPr>
        <w:t>Показатель 2.2</w:t>
      </w:r>
      <w:r w:rsidRPr="007C547D">
        <w:rPr>
          <w:sz w:val="28"/>
          <w:szCs w:val="28"/>
        </w:rPr>
        <w:t>. Доля получателей услуг, удовлетворенных комфортностью предоставления услуг организацией сферы образования (в % от общего числа опрошенных получателей услуг).</w:t>
      </w:r>
    </w:p>
    <w:p w:rsidR="005E5EAC" w:rsidRPr="007C547D" w:rsidRDefault="00411F44" w:rsidP="007C547D">
      <w:pPr>
        <w:spacing w:line="360" w:lineRule="auto"/>
        <w:jc w:val="both"/>
        <w:rPr>
          <w:b/>
          <w:bCs/>
          <w:sz w:val="28"/>
          <w:szCs w:val="28"/>
        </w:rPr>
      </w:pPr>
      <w:r w:rsidRPr="007C547D">
        <w:rPr>
          <w:b/>
          <w:sz w:val="28"/>
          <w:szCs w:val="28"/>
        </w:rPr>
        <w:t>Таблица 6</w:t>
      </w:r>
    </w:p>
    <w:tbl>
      <w:tblPr>
        <w:tblW w:w="9243" w:type="dxa"/>
        <w:tblInd w:w="-5"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2"/>
        <w:gridCol w:w="1275"/>
        <w:gridCol w:w="1276"/>
        <w:gridCol w:w="1163"/>
      </w:tblGrid>
      <w:tr w:rsidR="001C0D00" w:rsidRPr="00C52F66" w:rsidTr="001C0D00">
        <w:trPr>
          <w:trHeight w:val="594"/>
          <w:tblHeader/>
        </w:trPr>
        <w:tc>
          <w:tcPr>
            <w:tcW w:w="567" w:type="dxa"/>
            <w:shd w:val="clear" w:color="auto" w:fill="DBDBDB" w:themeFill="accent3" w:themeFillTint="66"/>
            <w:vAlign w:val="center"/>
          </w:tcPr>
          <w:p w:rsidR="001C0D00" w:rsidRPr="00C52F66" w:rsidRDefault="001C0D00" w:rsidP="00000A84">
            <w:pPr>
              <w:spacing w:before="40" w:after="40"/>
              <w:jc w:val="center"/>
              <w:rPr>
                <w:b/>
                <w:bCs/>
              </w:rPr>
            </w:pPr>
            <w:r w:rsidRPr="00C52F66">
              <w:rPr>
                <w:b/>
              </w:rPr>
              <w:t>№ п/п</w:t>
            </w:r>
          </w:p>
        </w:tc>
        <w:tc>
          <w:tcPr>
            <w:tcW w:w="4962" w:type="dxa"/>
            <w:shd w:val="clear" w:color="auto" w:fill="DBDBDB" w:themeFill="accent3" w:themeFillTint="66"/>
            <w:noWrap/>
            <w:vAlign w:val="center"/>
          </w:tcPr>
          <w:p w:rsidR="001C0D00" w:rsidRPr="00C52F66" w:rsidRDefault="001C0D00" w:rsidP="00000A84">
            <w:pPr>
              <w:spacing w:before="40" w:after="40"/>
              <w:rPr>
                <w:b/>
                <w:bCs/>
              </w:rPr>
            </w:pPr>
            <w:r w:rsidRPr="00C52F66">
              <w:rPr>
                <w:b/>
              </w:rPr>
              <w:t xml:space="preserve">Наименование организации </w:t>
            </w:r>
          </w:p>
        </w:tc>
        <w:tc>
          <w:tcPr>
            <w:tcW w:w="1275" w:type="dxa"/>
            <w:shd w:val="clear" w:color="auto" w:fill="DBDBDB" w:themeFill="accent3" w:themeFillTint="66"/>
            <w:noWrap/>
            <w:vAlign w:val="center"/>
          </w:tcPr>
          <w:p w:rsidR="001C0D00" w:rsidRPr="00C52F66" w:rsidRDefault="001C0D00" w:rsidP="00000A84">
            <w:pPr>
              <w:spacing w:before="40" w:after="40"/>
              <w:jc w:val="center"/>
              <w:rPr>
                <w:b/>
                <w:bCs/>
              </w:rPr>
            </w:pPr>
            <w:r w:rsidRPr="00C52F66">
              <w:rPr>
                <w:b/>
              </w:rPr>
              <w:t xml:space="preserve">Показатель </w:t>
            </w:r>
            <w:r>
              <w:rPr>
                <w:b/>
              </w:rPr>
              <w:t>2</w:t>
            </w:r>
            <w:r w:rsidRPr="00C52F66">
              <w:rPr>
                <w:b/>
              </w:rPr>
              <w:t>.1.</w:t>
            </w:r>
          </w:p>
        </w:tc>
        <w:tc>
          <w:tcPr>
            <w:tcW w:w="1276" w:type="dxa"/>
            <w:shd w:val="clear" w:color="auto" w:fill="DBDBDB" w:themeFill="accent3" w:themeFillTint="66"/>
            <w:vAlign w:val="center"/>
          </w:tcPr>
          <w:p w:rsidR="001C0D00" w:rsidRPr="00C52F66" w:rsidRDefault="001C0D00" w:rsidP="00000A84">
            <w:pPr>
              <w:spacing w:before="40" w:after="40"/>
              <w:jc w:val="center"/>
              <w:rPr>
                <w:b/>
                <w:bCs/>
              </w:rPr>
            </w:pPr>
            <w:r w:rsidRPr="00C52F66">
              <w:rPr>
                <w:b/>
              </w:rPr>
              <w:t xml:space="preserve">Показатель </w:t>
            </w:r>
            <w:r>
              <w:rPr>
                <w:b/>
              </w:rPr>
              <w:t>2</w:t>
            </w:r>
            <w:r w:rsidRPr="00C52F66">
              <w:rPr>
                <w:b/>
              </w:rPr>
              <w:t>.3</w:t>
            </w:r>
          </w:p>
        </w:tc>
        <w:tc>
          <w:tcPr>
            <w:tcW w:w="1163" w:type="dxa"/>
            <w:shd w:val="clear" w:color="auto" w:fill="DBDBDB" w:themeFill="accent3" w:themeFillTint="66"/>
            <w:vAlign w:val="center"/>
          </w:tcPr>
          <w:p w:rsidR="001C0D00" w:rsidRPr="00C52F66" w:rsidRDefault="001C0D00" w:rsidP="00000A84">
            <w:pPr>
              <w:spacing w:before="40" w:after="40"/>
              <w:jc w:val="center"/>
              <w:rPr>
                <w:b/>
                <w:bCs/>
              </w:rPr>
            </w:pPr>
            <w:r w:rsidRPr="00C52F66">
              <w:rPr>
                <w:b/>
              </w:rPr>
              <w:t>Итого</w:t>
            </w:r>
            <w:r w:rsidRPr="00C52F66">
              <w:rPr>
                <w:b/>
              </w:rPr>
              <w:br/>
              <w:t xml:space="preserve">по крит. </w:t>
            </w:r>
            <w:r>
              <w:rPr>
                <w:b/>
              </w:rPr>
              <w:t>2</w:t>
            </w:r>
          </w:p>
        </w:tc>
      </w:tr>
      <w:tr w:rsidR="00C370CD" w:rsidRPr="00C52F66" w:rsidTr="00000A84">
        <w:trPr>
          <w:trHeight w:val="20"/>
        </w:trPr>
        <w:tc>
          <w:tcPr>
            <w:tcW w:w="567" w:type="dxa"/>
            <w:vAlign w:val="center"/>
          </w:tcPr>
          <w:p w:rsidR="00C370CD" w:rsidRPr="001C0D00" w:rsidRDefault="0088407D" w:rsidP="00C370CD">
            <w:pPr>
              <w:spacing w:before="20" w:after="20"/>
              <w:jc w:val="center"/>
              <w:rPr>
                <w:color w:val="000000"/>
              </w:rPr>
            </w:pPr>
            <w:r>
              <w:rPr>
                <w:color w:val="000000"/>
              </w:rPr>
              <w:t>1.</w:t>
            </w:r>
          </w:p>
        </w:tc>
        <w:tc>
          <w:tcPr>
            <w:tcW w:w="4962" w:type="dxa"/>
            <w:shd w:val="clear" w:color="auto" w:fill="auto"/>
          </w:tcPr>
          <w:p w:rsidR="00C370CD" w:rsidRPr="001C0D00" w:rsidRDefault="00C370CD" w:rsidP="00C370CD">
            <w:pPr>
              <w:spacing w:before="20" w:after="20"/>
              <w:rPr>
                <w:color w:val="000000"/>
              </w:rPr>
            </w:pPr>
            <w:r w:rsidRPr="00131986">
              <w:t xml:space="preserve">МКОУ СОШ №2 </w:t>
            </w:r>
          </w:p>
        </w:tc>
        <w:tc>
          <w:tcPr>
            <w:tcW w:w="1275" w:type="dxa"/>
            <w:shd w:val="clear" w:color="auto" w:fill="auto"/>
          </w:tcPr>
          <w:p w:rsidR="00C370CD" w:rsidRPr="001C0D00" w:rsidRDefault="00C370CD" w:rsidP="00C370CD">
            <w:pPr>
              <w:spacing w:before="20" w:after="20"/>
              <w:jc w:val="center"/>
              <w:rPr>
                <w:bCs/>
                <w:color w:val="000000"/>
              </w:rPr>
            </w:pPr>
            <w:r w:rsidRPr="001C0D00">
              <w:rPr>
                <w:bCs/>
              </w:rPr>
              <w:t>100</w:t>
            </w:r>
          </w:p>
        </w:tc>
        <w:tc>
          <w:tcPr>
            <w:tcW w:w="1276" w:type="dxa"/>
          </w:tcPr>
          <w:p w:rsidR="00C370CD" w:rsidRPr="001C0D00" w:rsidRDefault="00C370CD" w:rsidP="00C370CD">
            <w:pPr>
              <w:spacing w:before="20" w:after="20"/>
              <w:jc w:val="center"/>
              <w:rPr>
                <w:bCs/>
                <w:color w:val="000000"/>
              </w:rPr>
            </w:pPr>
            <w:r w:rsidRPr="001C0D00">
              <w:rPr>
                <w:bCs/>
              </w:rPr>
              <w:t>77</w:t>
            </w:r>
          </w:p>
        </w:tc>
        <w:tc>
          <w:tcPr>
            <w:tcW w:w="1163" w:type="dxa"/>
          </w:tcPr>
          <w:p w:rsidR="00C370CD" w:rsidRPr="001C0D00" w:rsidRDefault="00C370CD" w:rsidP="00C370CD">
            <w:pPr>
              <w:spacing w:before="20" w:after="20"/>
              <w:jc w:val="center"/>
              <w:rPr>
                <w:bCs/>
                <w:color w:val="000000"/>
              </w:rPr>
            </w:pPr>
            <w:r w:rsidRPr="001C0D00">
              <w:rPr>
                <w:bCs/>
              </w:rPr>
              <w:t>89</w:t>
            </w:r>
          </w:p>
        </w:tc>
      </w:tr>
    </w:tbl>
    <w:p w:rsidR="00000A84" w:rsidRDefault="00000A84" w:rsidP="00B9379F">
      <w:pPr>
        <w:spacing w:line="360" w:lineRule="auto"/>
        <w:jc w:val="both"/>
        <w:rPr>
          <w:rFonts w:eastAsia="Calibri"/>
          <w:color w:val="000000" w:themeColor="text1"/>
          <w:sz w:val="28"/>
          <w:szCs w:val="28"/>
          <w:lang w:eastAsia="en-US"/>
        </w:rPr>
      </w:pPr>
    </w:p>
    <w:p w:rsidR="00CF130B" w:rsidRDefault="00CF130B">
      <w:pPr>
        <w:rPr>
          <w:rFonts w:eastAsia="Calibri"/>
          <w:b/>
          <w:bCs/>
          <w:sz w:val="28"/>
          <w:szCs w:val="28"/>
          <w:lang w:eastAsia="en-US"/>
        </w:rPr>
      </w:pPr>
      <w:bookmarkStart w:id="13" w:name="_Toc48221281"/>
      <w:bookmarkStart w:id="14" w:name="_Toc111807683"/>
    </w:p>
    <w:p w:rsidR="00066C5C" w:rsidRPr="00AD7063" w:rsidRDefault="00411F44" w:rsidP="00CF130B">
      <w:pPr>
        <w:spacing w:line="360" w:lineRule="auto"/>
        <w:jc w:val="center"/>
        <w:rPr>
          <w:rFonts w:eastAsia="Calibri"/>
          <w:b/>
          <w:bCs/>
          <w:sz w:val="28"/>
          <w:szCs w:val="28"/>
          <w:lang w:eastAsia="en-US"/>
        </w:rPr>
      </w:pPr>
      <w:r w:rsidRPr="00AD7063">
        <w:rPr>
          <w:rFonts w:eastAsia="Calibri"/>
          <w:b/>
          <w:bCs/>
          <w:sz w:val="28"/>
          <w:szCs w:val="28"/>
          <w:lang w:eastAsia="en-US"/>
        </w:rPr>
        <w:t>Критерий 3. Доступность услуг для инвалидов</w:t>
      </w:r>
      <w:bookmarkEnd w:id="13"/>
      <w:r w:rsidRPr="00AD7063">
        <w:rPr>
          <w:rFonts w:eastAsia="Calibri"/>
          <w:b/>
          <w:bCs/>
          <w:sz w:val="28"/>
          <w:szCs w:val="28"/>
          <w:lang w:eastAsia="en-US"/>
        </w:rPr>
        <w:t xml:space="preserve"> (К3)</w:t>
      </w:r>
      <w:bookmarkEnd w:id="14"/>
    </w:p>
    <w:p w:rsidR="005E5EAC" w:rsidRPr="007C547D" w:rsidRDefault="00411F44" w:rsidP="00CF130B">
      <w:pPr>
        <w:spacing w:line="360" w:lineRule="auto"/>
        <w:ind w:firstLine="708"/>
        <w:jc w:val="both"/>
        <w:rPr>
          <w:bCs/>
          <w:sz w:val="28"/>
          <w:szCs w:val="28"/>
        </w:rPr>
      </w:pPr>
      <w:r w:rsidRPr="007C547D">
        <w:rPr>
          <w:sz w:val="28"/>
          <w:szCs w:val="28"/>
        </w:rPr>
        <w:t>Критерий представлен тремя показателями.</w:t>
      </w:r>
    </w:p>
    <w:p w:rsidR="005E5EAC" w:rsidRPr="007C547D" w:rsidRDefault="00411F44" w:rsidP="007C547D">
      <w:pPr>
        <w:spacing w:line="360" w:lineRule="auto"/>
        <w:ind w:firstLine="709"/>
        <w:jc w:val="both"/>
        <w:rPr>
          <w:bCs/>
          <w:sz w:val="28"/>
          <w:szCs w:val="28"/>
        </w:rPr>
      </w:pPr>
      <w:r w:rsidRPr="007C547D">
        <w:rPr>
          <w:b/>
          <w:sz w:val="28"/>
          <w:szCs w:val="28"/>
        </w:rPr>
        <w:t>Показатель 3.1</w:t>
      </w:r>
      <w:r w:rsidRPr="007C547D">
        <w:rPr>
          <w:sz w:val="28"/>
          <w:szCs w:val="28"/>
        </w:rPr>
        <w:t xml:space="preserve">. Оборудование помещений организации сферы образования и прилегающей к ней территории с учетом доступности для инвалидов </w:t>
      </w:r>
      <w:r w:rsidRPr="007C547D">
        <w:rPr>
          <w:i/>
          <w:sz w:val="28"/>
          <w:szCs w:val="28"/>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Pr="007C547D">
        <w:rPr>
          <w:sz w:val="28"/>
          <w:szCs w:val="28"/>
        </w:rPr>
        <w:t>).</w:t>
      </w:r>
    </w:p>
    <w:p w:rsidR="005E5EAC" w:rsidRPr="007C547D" w:rsidRDefault="00411F44" w:rsidP="007C547D">
      <w:pPr>
        <w:spacing w:line="360" w:lineRule="auto"/>
        <w:ind w:firstLine="709"/>
        <w:jc w:val="both"/>
        <w:rPr>
          <w:bCs/>
          <w:sz w:val="28"/>
          <w:szCs w:val="28"/>
        </w:rPr>
      </w:pPr>
      <w:r w:rsidRPr="007C547D">
        <w:rPr>
          <w:b/>
          <w:sz w:val="28"/>
          <w:szCs w:val="28"/>
        </w:rPr>
        <w:lastRenderedPageBreak/>
        <w:t>Показатель 3.2.</w:t>
      </w:r>
      <w:r w:rsidRPr="007C547D">
        <w:rPr>
          <w:sz w:val="28"/>
          <w:szCs w:val="28"/>
        </w:rPr>
        <w:t xml:space="preserve"> Обеспечение в организации образования условий доступности, позволяющих инвалидам получать услуги наравне с другими (</w:t>
      </w:r>
      <w:r w:rsidRPr="007C547D">
        <w:rPr>
          <w:i/>
          <w:sz w:val="28"/>
          <w:szCs w:val="28"/>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образования в сети «Интернет» для инвалидов по зрению; помощь, оказываемая работниками организации образования, прошедшими необходимое обучение (инструктирование) по сопровождению инвалидов в помещениях организации образования и на прилегающей территории; наличие возможности предоставления услуги в дистанционном режиме или на дому</w:t>
      </w:r>
      <w:r w:rsidRPr="007C547D">
        <w:rPr>
          <w:sz w:val="28"/>
          <w:szCs w:val="28"/>
        </w:rPr>
        <w:t xml:space="preserve">). </w:t>
      </w:r>
    </w:p>
    <w:p w:rsidR="0088407D" w:rsidRPr="009B06CD" w:rsidRDefault="00411F44" w:rsidP="009B06CD">
      <w:pPr>
        <w:spacing w:line="360" w:lineRule="auto"/>
        <w:ind w:firstLine="709"/>
        <w:jc w:val="both"/>
        <w:rPr>
          <w:sz w:val="28"/>
          <w:szCs w:val="28"/>
        </w:rPr>
      </w:pPr>
      <w:r w:rsidRPr="007C547D">
        <w:rPr>
          <w:b/>
          <w:sz w:val="28"/>
          <w:szCs w:val="28"/>
        </w:rPr>
        <w:t>Показатель 3.3</w:t>
      </w:r>
      <w:r w:rsidRPr="007C547D">
        <w:rPr>
          <w:sz w:val="28"/>
          <w:szCs w:val="28"/>
        </w:rPr>
        <w:t xml:space="preserve">. Доля получателей услуг, удовлетворенных доступностью услуг для инвалидов (в % от общего числа опрошенных получателей услуг – инвалидов). </w:t>
      </w:r>
    </w:p>
    <w:p w:rsidR="0088407D" w:rsidRPr="00AD7063" w:rsidRDefault="0088407D" w:rsidP="00AD7063">
      <w:pPr>
        <w:spacing w:line="360" w:lineRule="auto"/>
        <w:ind w:firstLine="709"/>
        <w:jc w:val="both"/>
        <w:rPr>
          <w:bCs/>
          <w:sz w:val="28"/>
          <w:szCs w:val="28"/>
        </w:rPr>
      </w:pPr>
    </w:p>
    <w:p w:rsidR="005E5EAC" w:rsidRDefault="00411F44" w:rsidP="00AD7063">
      <w:pPr>
        <w:rPr>
          <w:b/>
          <w:sz w:val="28"/>
          <w:szCs w:val="28"/>
        </w:rPr>
      </w:pPr>
      <w:bookmarkStart w:id="15" w:name="_Toc17129261"/>
      <w:bookmarkStart w:id="16" w:name="_Toc48221282"/>
      <w:r w:rsidRPr="007C547D">
        <w:rPr>
          <w:b/>
          <w:sz w:val="28"/>
          <w:szCs w:val="28"/>
        </w:rPr>
        <w:t>Таблица 7</w:t>
      </w:r>
    </w:p>
    <w:tbl>
      <w:tblPr>
        <w:tblW w:w="9356" w:type="dxa"/>
        <w:tblInd w:w="-5"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799"/>
        <w:gridCol w:w="1275"/>
        <w:gridCol w:w="1276"/>
        <w:gridCol w:w="1276"/>
        <w:gridCol w:w="1163"/>
      </w:tblGrid>
      <w:tr w:rsidR="00C370CD" w:rsidRPr="00C52F66" w:rsidTr="00000A84">
        <w:trPr>
          <w:trHeight w:val="594"/>
          <w:tblHeader/>
        </w:trPr>
        <w:tc>
          <w:tcPr>
            <w:tcW w:w="567" w:type="dxa"/>
            <w:shd w:val="clear" w:color="auto" w:fill="DBDBDB" w:themeFill="accent3" w:themeFillTint="66"/>
            <w:vAlign w:val="center"/>
          </w:tcPr>
          <w:p w:rsidR="00C370CD" w:rsidRPr="00C52F66" w:rsidRDefault="00C370CD" w:rsidP="00C370CD">
            <w:pPr>
              <w:spacing w:before="40" w:after="40"/>
              <w:jc w:val="center"/>
              <w:rPr>
                <w:b/>
                <w:bCs/>
              </w:rPr>
            </w:pPr>
            <w:r w:rsidRPr="00C52F66">
              <w:rPr>
                <w:b/>
              </w:rPr>
              <w:t>№ п/п</w:t>
            </w:r>
          </w:p>
        </w:tc>
        <w:tc>
          <w:tcPr>
            <w:tcW w:w="3799" w:type="dxa"/>
            <w:shd w:val="clear" w:color="auto" w:fill="DBDBDB" w:themeFill="accent3" w:themeFillTint="66"/>
            <w:noWrap/>
            <w:vAlign w:val="center"/>
          </w:tcPr>
          <w:p w:rsidR="00C370CD" w:rsidRPr="00C52F66" w:rsidRDefault="00C370CD" w:rsidP="00C370CD">
            <w:pPr>
              <w:spacing w:before="40" w:after="40"/>
              <w:rPr>
                <w:b/>
                <w:bCs/>
              </w:rPr>
            </w:pPr>
            <w:r w:rsidRPr="00C52F66">
              <w:rPr>
                <w:b/>
              </w:rPr>
              <w:t xml:space="preserve">Наименование организации </w:t>
            </w:r>
          </w:p>
        </w:tc>
        <w:tc>
          <w:tcPr>
            <w:tcW w:w="1275" w:type="dxa"/>
            <w:shd w:val="clear" w:color="auto" w:fill="DBDBDB" w:themeFill="accent3" w:themeFillTint="66"/>
            <w:noWrap/>
            <w:vAlign w:val="center"/>
          </w:tcPr>
          <w:p w:rsidR="00C370CD" w:rsidRPr="00C52F66" w:rsidRDefault="00C370CD" w:rsidP="00C370CD">
            <w:pPr>
              <w:spacing w:before="40" w:after="40"/>
              <w:jc w:val="center"/>
              <w:rPr>
                <w:b/>
                <w:bCs/>
              </w:rPr>
            </w:pPr>
            <w:r w:rsidRPr="00C52F66">
              <w:rPr>
                <w:b/>
              </w:rPr>
              <w:t xml:space="preserve">Показатель </w:t>
            </w:r>
            <w:r>
              <w:rPr>
                <w:b/>
              </w:rPr>
              <w:t>3</w:t>
            </w:r>
            <w:r w:rsidRPr="00C52F66">
              <w:rPr>
                <w:b/>
              </w:rPr>
              <w:t>.1.</w:t>
            </w:r>
          </w:p>
        </w:tc>
        <w:tc>
          <w:tcPr>
            <w:tcW w:w="1276" w:type="dxa"/>
            <w:shd w:val="clear" w:color="auto" w:fill="DBDBDB" w:themeFill="accent3" w:themeFillTint="66"/>
            <w:noWrap/>
            <w:vAlign w:val="center"/>
          </w:tcPr>
          <w:p w:rsidR="00C370CD" w:rsidRPr="00C52F66" w:rsidRDefault="00C370CD" w:rsidP="00C370CD">
            <w:pPr>
              <w:spacing w:before="40" w:after="40"/>
              <w:jc w:val="center"/>
              <w:rPr>
                <w:b/>
                <w:bCs/>
              </w:rPr>
            </w:pPr>
            <w:r w:rsidRPr="00C52F66">
              <w:rPr>
                <w:b/>
              </w:rPr>
              <w:t xml:space="preserve">Показатель </w:t>
            </w:r>
            <w:r>
              <w:rPr>
                <w:b/>
              </w:rPr>
              <w:t>3.</w:t>
            </w:r>
            <w:r w:rsidRPr="00C52F66">
              <w:rPr>
                <w:b/>
              </w:rPr>
              <w:t>2.</w:t>
            </w:r>
          </w:p>
        </w:tc>
        <w:tc>
          <w:tcPr>
            <w:tcW w:w="1276" w:type="dxa"/>
            <w:shd w:val="clear" w:color="auto" w:fill="DBDBDB" w:themeFill="accent3" w:themeFillTint="66"/>
            <w:vAlign w:val="center"/>
          </w:tcPr>
          <w:p w:rsidR="00C370CD" w:rsidRPr="00C52F66" w:rsidRDefault="00C370CD" w:rsidP="00C370CD">
            <w:pPr>
              <w:spacing w:before="40" w:after="40"/>
              <w:jc w:val="center"/>
              <w:rPr>
                <w:b/>
                <w:bCs/>
              </w:rPr>
            </w:pPr>
            <w:r w:rsidRPr="00C52F66">
              <w:rPr>
                <w:b/>
              </w:rPr>
              <w:t xml:space="preserve">Показатель </w:t>
            </w:r>
            <w:r>
              <w:rPr>
                <w:b/>
              </w:rPr>
              <w:t>3</w:t>
            </w:r>
            <w:r w:rsidRPr="00C52F66">
              <w:rPr>
                <w:b/>
              </w:rPr>
              <w:t>.3</w:t>
            </w:r>
          </w:p>
        </w:tc>
        <w:tc>
          <w:tcPr>
            <w:tcW w:w="1163" w:type="dxa"/>
            <w:shd w:val="clear" w:color="auto" w:fill="DBDBDB" w:themeFill="accent3" w:themeFillTint="66"/>
            <w:vAlign w:val="center"/>
          </w:tcPr>
          <w:p w:rsidR="00C370CD" w:rsidRPr="00C52F66" w:rsidRDefault="00C370CD" w:rsidP="00C370CD">
            <w:pPr>
              <w:spacing w:before="40" w:after="40"/>
              <w:jc w:val="center"/>
              <w:rPr>
                <w:b/>
                <w:bCs/>
              </w:rPr>
            </w:pPr>
            <w:r w:rsidRPr="00C52F66">
              <w:rPr>
                <w:b/>
              </w:rPr>
              <w:t>Итого</w:t>
            </w:r>
            <w:r w:rsidRPr="00C52F66">
              <w:rPr>
                <w:b/>
              </w:rPr>
              <w:br/>
              <w:t xml:space="preserve">по крит. </w:t>
            </w:r>
            <w:r>
              <w:rPr>
                <w:b/>
              </w:rPr>
              <w:t>3</w:t>
            </w:r>
          </w:p>
        </w:tc>
      </w:tr>
      <w:tr w:rsidR="00C370CD" w:rsidRPr="00944625" w:rsidTr="00000A84">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C370CD" w:rsidRPr="001C0D00" w:rsidRDefault="0088407D" w:rsidP="00C370CD">
            <w:pPr>
              <w:spacing w:before="20" w:after="20"/>
              <w:jc w:val="center"/>
              <w:rPr>
                <w:color w:val="000000"/>
              </w:rPr>
            </w:pPr>
            <w:r>
              <w:rPr>
                <w:color w:val="000000"/>
              </w:rPr>
              <w:t>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C370CD" w:rsidRPr="001C0D00" w:rsidRDefault="00C370CD" w:rsidP="00C370CD">
            <w:pPr>
              <w:spacing w:before="20" w:after="20"/>
              <w:rPr>
                <w:color w:val="000000"/>
              </w:rPr>
            </w:pPr>
            <w:r w:rsidRPr="00131986">
              <w:t xml:space="preserve">МКОУ СОШ №2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370CD" w:rsidRPr="00C370CD" w:rsidRDefault="00C370CD" w:rsidP="00C370CD">
            <w:pPr>
              <w:spacing w:before="20" w:after="20"/>
              <w:jc w:val="center"/>
              <w:rPr>
                <w:bCs/>
                <w:color w:val="000000"/>
              </w:rPr>
            </w:pPr>
            <w:r w:rsidRPr="00C370CD">
              <w:rPr>
                <w:bCs/>
                <w:color w:val="00000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0CD" w:rsidRPr="00C370CD" w:rsidRDefault="00C370CD" w:rsidP="00C370CD">
            <w:pPr>
              <w:spacing w:before="20" w:after="20"/>
              <w:jc w:val="center"/>
              <w:rPr>
                <w:bCs/>
                <w:color w:val="000000"/>
              </w:rPr>
            </w:pPr>
            <w:r w:rsidRPr="00C370CD">
              <w:rPr>
                <w:bCs/>
                <w:color w:val="000000"/>
              </w:rPr>
              <w:t>40</w:t>
            </w:r>
          </w:p>
        </w:tc>
        <w:tc>
          <w:tcPr>
            <w:tcW w:w="1276" w:type="dxa"/>
            <w:tcBorders>
              <w:top w:val="single" w:sz="4" w:space="0" w:color="auto"/>
              <w:left w:val="single" w:sz="4" w:space="0" w:color="auto"/>
              <w:bottom w:val="single" w:sz="4" w:space="0" w:color="auto"/>
              <w:right w:val="single" w:sz="4" w:space="0" w:color="auto"/>
            </w:tcBorders>
          </w:tcPr>
          <w:p w:rsidR="00C370CD" w:rsidRPr="00C370CD" w:rsidRDefault="00C370CD" w:rsidP="00C370CD">
            <w:pPr>
              <w:spacing w:before="20" w:after="20"/>
              <w:jc w:val="center"/>
              <w:rPr>
                <w:bCs/>
                <w:color w:val="000000"/>
              </w:rPr>
            </w:pPr>
            <w:r w:rsidRPr="00C370CD">
              <w:rPr>
                <w:bCs/>
                <w:color w:val="000000"/>
              </w:rPr>
              <w:t>56</w:t>
            </w:r>
          </w:p>
        </w:tc>
        <w:tc>
          <w:tcPr>
            <w:tcW w:w="1163" w:type="dxa"/>
            <w:tcBorders>
              <w:top w:val="single" w:sz="4" w:space="0" w:color="auto"/>
              <w:left w:val="single" w:sz="4" w:space="0" w:color="auto"/>
              <w:bottom w:val="single" w:sz="4" w:space="0" w:color="auto"/>
              <w:right w:val="single" w:sz="4" w:space="0" w:color="auto"/>
            </w:tcBorders>
          </w:tcPr>
          <w:p w:rsidR="00C370CD" w:rsidRPr="00C370CD" w:rsidRDefault="00C370CD" w:rsidP="00C370CD">
            <w:pPr>
              <w:spacing w:before="20" w:after="20"/>
              <w:jc w:val="center"/>
              <w:rPr>
                <w:bCs/>
                <w:color w:val="000000"/>
              </w:rPr>
            </w:pPr>
            <w:r w:rsidRPr="00C370CD">
              <w:rPr>
                <w:bCs/>
                <w:color w:val="000000"/>
              </w:rPr>
              <w:t>39</w:t>
            </w:r>
          </w:p>
        </w:tc>
      </w:tr>
    </w:tbl>
    <w:p w:rsidR="005E5EAC" w:rsidRPr="007C547D" w:rsidRDefault="005E5EAC" w:rsidP="007C547D">
      <w:pPr>
        <w:spacing w:line="360" w:lineRule="auto"/>
        <w:jc w:val="both"/>
        <w:rPr>
          <w:sz w:val="28"/>
          <w:szCs w:val="28"/>
        </w:rPr>
      </w:pPr>
    </w:p>
    <w:p w:rsidR="005E5EAC" w:rsidRPr="00E9414A" w:rsidRDefault="00411F44" w:rsidP="007C547D">
      <w:pPr>
        <w:spacing w:line="360" w:lineRule="auto"/>
        <w:jc w:val="both"/>
        <w:rPr>
          <w:rFonts w:eastAsia="Calibri"/>
          <w:color w:val="000000" w:themeColor="text1"/>
          <w:sz w:val="28"/>
          <w:szCs w:val="28"/>
          <w:lang w:eastAsia="en-US"/>
        </w:rPr>
      </w:pPr>
      <w:r w:rsidRPr="00E9414A">
        <w:rPr>
          <w:rFonts w:eastAsia="Calibri"/>
          <w:color w:val="000000" w:themeColor="text1"/>
          <w:sz w:val="28"/>
          <w:szCs w:val="28"/>
          <w:lang w:eastAsia="en-US"/>
        </w:rPr>
        <w:t>Проблемы и рекомендации отражены в разделе «</w:t>
      </w:r>
      <w:r w:rsidR="00B9379F" w:rsidRPr="00E9414A">
        <w:rPr>
          <w:rFonts w:eastAsia="Calibri"/>
          <w:color w:val="000000" w:themeColor="text1"/>
          <w:sz w:val="28"/>
          <w:szCs w:val="28"/>
          <w:lang w:eastAsia="en-US"/>
        </w:rPr>
        <w:t>Предложения по совершенст</w:t>
      </w:r>
      <w:r w:rsidR="00B215A4">
        <w:rPr>
          <w:rFonts w:eastAsia="Calibri"/>
          <w:color w:val="000000" w:themeColor="text1"/>
          <w:sz w:val="28"/>
          <w:szCs w:val="28"/>
          <w:lang w:eastAsia="en-US"/>
        </w:rPr>
        <w:t>вованию деятельности организации</w:t>
      </w:r>
      <w:r w:rsidR="00B9379F" w:rsidRPr="00E9414A">
        <w:rPr>
          <w:rFonts w:eastAsia="Calibri"/>
          <w:color w:val="000000" w:themeColor="text1"/>
          <w:sz w:val="28"/>
          <w:szCs w:val="28"/>
          <w:lang w:eastAsia="en-US"/>
        </w:rPr>
        <w:t xml:space="preserve"> с учетом показателей независимой оценки качества</w:t>
      </w:r>
      <w:r w:rsidRPr="00E9414A">
        <w:rPr>
          <w:rFonts w:eastAsia="Calibri"/>
          <w:color w:val="000000" w:themeColor="text1"/>
          <w:sz w:val="28"/>
          <w:szCs w:val="28"/>
          <w:lang w:eastAsia="en-US"/>
        </w:rPr>
        <w:t>».</w:t>
      </w:r>
    </w:p>
    <w:p w:rsidR="005E5EAC" w:rsidRDefault="005E5EAC" w:rsidP="007C547D">
      <w:pPr>
        <w:spacing w:line="360" w:lineRule="auto"/>
      </w:pPr>
    </w:p>
    <w:p w:rsidR="00066C5C" w:rsidRPr="00000A84" w:rsidRDefault="00411F44" w:rsidP="00000A84">
      <w:pPr>
        <w:rPr>
          <w:rFonts w:eastAsia="Calibri"/>
          <w:b/>
          <w:bCs/>
          <w:color w:val="000000" w:themeColor="text1"/>
          <w:sz w:val="28"/>
          <w:szCs w:val="28"/>
        </w:rPr>
      </w:pPr>
      <w:bookmarkStart w:id="17" w:name="_Toc111807684"/>
      <w:r w:rsidRPr="00AD7063">
        <w:rPr>
          <w:rFonts w:eastAsia="Calibri"/>
          <w:b/>
          <w:bCs/>
          <w:sz w:val="28"/>
          <w:szCs w:val="28"/>
        </w:rPr>
        <w:t>Критерий 4. Доброжелательность, вежливость работников организации</w:t>
      </w:r>
      <w:bookmarkEnd w:id="15"/>
      <w:bookmarkEnd w:id="16"/>
      <w:r w:rsidRPr="00AD7063">
        <w:rPr>
          <w:rFonts w:eastAsia="Calibri"/>
          <w:b/>
          <w:bCs/>
          <w:sz w:val="28"/>
          <w:szCs w:val="28"/>
        </w:rPr>
        <w:t xml:space="preserve"> (К4)</w:t>
      </w:r>
      <w:bookmarkEnd w:id="17"/>
    </w:p>
    <w:p w:rsidR="005E5EAC" w:rsidRPr="00066C5C" w:rsidRDefault="00411F44" w:rsidP="00CF130B">
      <w:pPr>
        <w:spacing w:line="360" w:lineRule="auto"/>
        <w:ind w:firstLine="708"/>
        <w:rPr>
          <w:rFonts w:eastAsia="Calibri"/>
          <w:b/>
          <w:bCs/>
          <w:color w:val="000000" w:themeColor="text1"/>
          <w:sz w:val="28"/>
          <w:szCs w:val="28"/>
        </w:rPr>
      </w:pPr>
      <w:r w:rsidRPr="00B53EA7">
        <w:rPr>
          <w:sz w:val="28"/>
          <w:szCs w:val="28"/>
        </w:rPr>
        <w:t>Критерий представлен тремя показателями</w:t>
      </w:r>
      <w:r w:rsidR="00B53EA7" w:rsidRPr="00B53EA7">
        <w:rPr>
          <w:sz w:val="28"/>
          <w:szCs w:val="28"/>
        </w:rPr>
        <w:t>:</w:t>
      </w:r>
    </w:p>
    <w:p w:rsidR="005E5EAC" w:rsidRPr="007C547D" w:rsidRDefault="00411F44" w:rsidP="00B53EA7">
      <w:pPr>
        <w:spacing w:line="360" w:lineRule="auto"/>
        <w:ind w:firstLine="709"/>
        <w:jc w:val="both"/>
        <w:rPr>
          <w:bCs/>
          <w:sz w:val="28"/>
          <w:szCs w:val="28"/>
        </w:rPr>
      </w:pPr>
      <w:r w:rsidRPr="007C547D">
        <w:rPr>
          <w:b/>
          <w:sz w:val="28"/>
          <w:szCs w:val="28"/>
        </w:rPr>
        <w:t>Показатель 4.1.</w:t>
      </w:r>
      <w:r w:rsidRPr="007C547D">
        <w:rPr>
          <w:sz w:val="28"/>
          <w:szCs w:val="28"/>
        </w:rPr>
        <w:t xml:space="preserve"> 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w:t>
      </w:r>
      <w:r w:rsidRPr="007C547D">
        <w:rPr>
          <w:sz w:val="28"/>
          <w:szCs w:val="28"/>
        </w:rPr>
        <w:lastRenderedPageBreak/>
        <w:t>при непосредственном обращении в организацию образования (в % от общего числа опрошенных получателей услуг).</w:t>
      </w:r>
    </w:p>
    <w:p w:rsidR="005E5EAC" w:rsidRPr="007C547D" w:rsidRDefault="00411F44" w:rsidP="007C547D">
      <w:pPr>
        <w:spacing w:line="360" w:lineRule="auto"/>
        <w:ind w:firstLine="709"/>
        <w:jc w:val="both"/>
        <w:rPr>
          <w:bCs/>
          <w:sz w:val="28"/>
          <w:szCs w:val="28"/>
        </w:rPr>
      </w:pPr>
      <w:r w:rsidRPr="007C547D">
        <w:rPr>
          <w:b/>
          <w:sz w:val="28"/>
          <w:szCs w:val="28"/>
        </w:rPr>
        <w:t>Показатель 4.2.</w:t>
      </w:r>
      <w:r w:rsidRPr="007C547D">
        <w:rPr>
          <w:sz w:val="28"/>
          <w:szCs w:val="28"/>
        </w:rPr>
        <w:t xml:space="preserve"> Доля получателей услуг, удовлетворенных доброжелательностью, вежливостью работников организации образования, обеспечивающих непосредственное оказание услуги при обращении в организацию образования (в % от общего числа опрошенных получателей услуг).</w:t>
      </w:r>
    </w:p>
    <w:p w:rsidR="005E5EAC" w:rsidRPr="007C547D" w:rsidRDefault="00411F44" w:rsidP="00A7637E">
      <w:pPr>
        <w:spacing w:line="360" w:lineRule="auto"/>
        <w:ind w:firstLine="709"/>
        <w:jc w:val="both"/>
        <w:rPr>
          <w:bCs/>
          <w:sz w:val="28"/>
          <w:szCs w:val="28"/>
        </w:rPr>
      </w:pPr>
      <w:r w:rsidRPr="007C547D">
        <w:rPr>
          <w:b/>
          <w:sz w:val="28"/>
          <w:szCs w:val="28"/>
        </w:rPr>
        <w:t>Показатель 4.3.</w:t>
      </w:r>
      <w:r w:rsidRPr="007C547D">
        <w:rPr>
          <w:sz w:val="28"/>
          <w:szCs w:val="28"/>
        </w:rPr>
        <w:t xml:space="preserve"> 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(в % от общего числа опрошенных получателей услуг).</w:t>
      </w:r>
    </w:p>
    <w:p w:rsidR="005E5EAC" w:rsidRDefault="00411F44" w:rsidP="007C547D">
      <w:pPr>
        <w:spacing w:line="360" w:lineRule="auto"/>
        <w:jc w:val="both"/>
        <w:rPr>
          <w:b/>
          <w:sz w:val="28"/>
          <w:szCs w:val="28"/>
        </w:rPr>
      </w:pPr>
      <w:r w:rsidRPr="007C547D">
        <w:rPr>
          <w:b/>
          <w:sz w:val="28"/>
          <w:szCs w:val="28"/>
        </w:rPr>
        <w:t>Таблица 8</w:t>
      </w:r>
    </w:p>
    <w:tbl>
      <w:tblPr>
        <w:tblW w:w="9356" w:type="dxa"/>
        <w:tblInd w:w="-5"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799"/>
        <w:gridCol w:w="1275"/>
        <w:gridCol w:w="1276"/>
        <w:gridCol w:w="1276"/>
        <w:gridCol w:w="1163"/>
      </w:tblGrid>
      <w:tr w:rsidR="00C370CD" w:rsidRPr="00C52F66" w:rsidTr="00000A84">
        <w:trPr>
          <w:trHeight w:val="594"/>
          <w:tblHeader/>
        </w:trPr>
        <w:tc>
          <w:tcPr>
            <w:tcW w:w="567" w:type="dxa"/>
            <w:shd w:val="clear" w:color="auto" w:fill="DBDBDB" w:themeFill="accent3" w:themeFillTint="66"/>
            <w:vAlign w:val="center"/>
          </w:tcPr>
          <w:p w:rsidR="00C370CD" w:rsidRPr="00C52F66" w:rsidRDefault="00C370CD" w:rsidP="00C370CD">
            <w:pPr>
              <w:spacing w:before="40" w:after="40"/>
              <w:jc w:val="center"/>
              <w:rPr>
                <w:b/>
                <w:bCs/>
              </w:rPr>
            </w:pPr>
            <w:r w:rsidRPr="00C52F66">
              <w:rPr>
                <w:b/>
              </w:rPr>
              <w:t>№ п/п</w:t>
            </w:r>
          </w:p>
        </w:tc>
        <w:tc>
          <w:tcPr>
            <w:tcW w:w="3799" w:type="dxa"/>
            <w:shd w:val="clear" w:color="auto" w:fill="DBDBDB" w:themeFill="accent3" w:themeFillTint="66"/>
            <w:noWrap/>
            <w:vAlign w:val="center"/>
          </w:tcPr>
          <w:p w:rsidR="00C370CD" w:rsidRPr="00C52F66" w:rsidRDefault="00C370CD" w:rsidP="00C370CD">
            <w:pPr>
              <w:spacing w:before="40" w:after="40"/>
              <w:rPr>
                <w:b/>
                <w:bCs/>
              </w:rPr>
            </w:pPr>
            <w:r w:rsidRPr="00C52F66">
              <w:rPr>
                <w:b/>
              </w:rPr>
              <w:t xml:space="preserve">Наименование организации </w:t>
            </w:r>
          </w:p>
        </w:tc>
        <w:tc>
          <w:tcPr>
            <w:tcW w:w="1275" w:type="dxa"/>
            <w:shd w:val="clear" w:color="auto" w:fill="DBDBDB" w:themeFill="accent3" w:themeFillTint="66"/>
            <w:noWrap/>
            <w:vAlign w:val="center"/>
          </w:tcPr>
          <w:p w:rsidR="00C370CD" w:rsidRPr="00C52F66" w:rsidRDefault="00C370CD" w:rsidP="00C370CD">
            <w:pPr>
              <w:spacing w:before="40" w:after="40"/>
              <w:jc w:val="center"/>
              <w:rPr>
                <w:b/>
                <w:bCs/>
              </w:rPr>
            </w:pPr>
            <w:r w:rsidRPr="00C52F66">
              <w:rPr>
                <w:b/>
              </w:rPr>
              <w:t xml:space="preserve">Показатель </w:t>
            </w:r>
            <w:r>
              <w:rPr>
                <w:b/>
              </w:rPr>
              <w:t>4</w:t>
            </w:r>
            <w:r w:rsidRPr="00C52F66">
              <w:rPr>
                <w:b/>
              </w:rPr>
              <w:t>.1.</w:t>
            </w:r>
          </w:p>
        </w:tc>
        <w:tc>
          <w:tcPr>
            <w:tcW w:w="1276" w:type="dxa"/>
            <w:shd w:val="clear" w:color="auto" w:fill="DBDBDB" w:themeFill="accent3" w:themeFillTint="66"/>
            <w:noWrap/>
            <w:vAlign w:val="center"/>
          </w:tcPr>
          <w:p w:rsidR="00C370CD" w:rsidRPr="00C52F66" w:rsidRDefault="00C370CD" w:rsidP="00C370CD">
            <w:pPr>
              <w:spacing w:before="40" w:after="40"/>
              <w:jc w:val="center"/>
              <w:rPr>
                <w:b/>
                <w:bCs/>
              </w:rPr>
            </w:pPr>
            <w:r w:rsidRPr="00C52F66">
              <w:rPr>
                <w:b/>
              </w:rPr>
              <w:t xml:space="preserve">Показатель </w:t>
            </w:r>
            <w:r>
              <w:rPr>
                <w:b/>
              </w:rPr>
              <w:t>4.</w:t>
            </w:r>
            <w:r w:rsidRPr="00C52F66">
              <w:rPr>
                <w:b/>
              </w:rPr>
              <w:t>2.</w:t>
            </w:r>
          </w:p>
        </w:tc>
        <w:tc>
          <w:tcPr>
            <w:tcW w:w="1276" w:type="dxa"/>
            <w:shd w:val="clear" w:color="auto" w:fill="DBDBDB" w:themeFill="accent3" w:themeFillTint="66"/>
            <w:vAlign w:val="center"/>
          </w:tcPr>
          <w:p w:rsidR="00C370CD" w:rsidRPr="00C52F66" w:rsidRDefault="00C370CD" w:rsidP="00C370CD">
            <w:pPr>
              <w:spacing w:before="40" w:after="40"/>
              <w:jc w:val="center"/>
              <w:rPr>
                <w:b/>
                <w:bCs/>
              </w:rPr>
            </w:pPr>
            <w:r w:rsidRPr="00C52F66">
              <w:rPr>
                <w:b/>
              </w:rPr>
              <w:t xml:space="preserve">Показатель </w:t>
            </w:r>
            <w:r>
              <w:rPr>
                <w:b/>
              </w:rPr>
              <w:t>4</w:t>
            </w:r>
            <w:r w:rsidRPr="00C52F66">
              <w:rPr>
                <w:b/>
              </w:rPr>
              <w:t>.3</w:t>
            </w:r>
          </w:p>
        </w:tc>
        <w:tc>
          <w:tcPr>
            <w:tcW w:w="1163" w:type="dxa"/>
            <w:shd w:val="clear" w:color="auto" w:fill="DBDBDB" w:themeFill="accent3" w:themeFillTint="66"/>
            <w:vAlign w:val="center"/>
          </w:tcPr>
          <w:p w:rsidR="00C370CD" w:rsidRPr="00C52F66" w:rsidRDefault="00C370CD" w:rsidP="00C370CD">
            <w:pPr>
              <w:spacing w:before="40" w:after="40"/>
              <w:jc w:val="center"/>
              <w:rPr>
                <w:b/>
                <w:bCs/>
              </w:rPr>
            </w:pPr>
            <w:r w:rsidRPr="00C52F66">
              <w:rPr>
                <w:b/>
              </w:rPr>
              <w:t>Итого</w:t>
            </w:r>
            <w:r w:rsidRPr="00C52F66">
              <w:rPr>
                <w:b/>
              </w:rPr>
              <w:br/>
              <w:t xml:space="preserve">по крит. </w:t>
            </w:r>
            <w:r>
              <w:rPr>
                <w:b/>
              </w:rPr>
              <w:t>4</w:t>
            </w:r>
          </w:p>
        </w:tc>
      </w:tr>
      <w:tr w:rsidR="00C370CD" w:rsidRPr="00944625" w:rsidTr="00000A84">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C370CD" w:rsidRPr="001C0D00" w:rsidRDefault="0088407D" w:rsidP="00C370CD">
            <w:pPr>
              <w:spacing w:before="20" w:after="20"/>
              <w:jc w:val="center"/>
              <w:rPr>
                <w:color w:val="000000"/>
              </w:rPr>
            </w:pPr>
            <w:r>
              <w:rPr>
                <w:color w:val="000000"/>
              </w:rPr>
              <w:t>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C370CD" w:rsidRPr="001C0D00" w:rsidRDefault="00C370CD" w:rsidP="00C370CD">
            <w:pPr>
              <w:spacing w:before="20" w:after="20"/>
              <w:rPr>
                <w:color w:val="000000"/>
              </w:rPr>
            </w:pPr>
            <w:r w:rsidRPr="00131986">
              <w:t xml:space="preserve">МКОУ СОШ №2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370CD" w:rsidRPr="00C370CD" w:rsidRDefault="00C370CD" w:rsidP="00C370CD">
            <w:pPr>
              <w:spacing w:before="20" w:after="20"/>
              <w:jc w:val="center"/>
              <w:rPr>
                <w:bCs/>
                <w:color w:val="000000"/>
              </w:rPr>
            </w:pPr>
            <w:r w:rsidRPr="00C370CD">
              <w:rPr>
                <w:bCs/>
                <w:color w:val="000000"/>
              </w:rPr>
              <w:t>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70CD" w:rsidRPr="00C370CD" w:rsidRDefault="00C370CD" w:rsidP="00C370CD">
            <w:pPr>
              <w:spacing w:before="20" w:after="20"/>
              <w:jc w:val="center"/>
              <w:rPr>
                <w:bCs/>
                <w:color w:val="000000"/>
              </w:rPr>
            </w:pPr>
            <w:r w:rsidRPr="00C370CD">
              <w:rPr>
                <w:bCs/>
                <w:color w:val="000000"/>
              </w:rPr>
              <w:t>88</w:t>
            </w:r>
          </w:p>
        </w:tc>
        <w:tc>
          <w:tcPr>
            <w:tcW w:w="1276" w:type="dxa"/>
            <w:tcBorders>
              <w:top w:val="single" w:sz="4" w:space="0" w:color="auto"/>
              <w:left w:val="single" w:sz="4" w:space="0" w:color="auto"/>
              <w:bottom w:val="single" w:sz="4" w:space="0" w:color="auto"/>
              <w:right w:val="single" w:sz="4" w:space="0" w:color="auto"/>
            </w:tcBorders>
          </w:tcPr>
          <w:p w:rsidR="00C370CD" w:rsidRPr="00C370CD" w:rsidRDefault="00C370CD" w:rsidP="00C370CD">
            <w:pPr>
              <w:spacing w:before="20" w:after="20"/>
              <w:jc w:val="center"/>
              <w:rPr>
                <w:bCs/>
                <w:color w:val="000000"/>
              </w:rPr>
            </w:pPr>
            <w:r w:rsidRPr="00C370CD">
              <w:rPr>
                <w:bCs/>
                <w:color w:val="000000"/>
              </w:rPr>
              <w:t>97</w:t>
            </w:r>
          </w:p>
        </w:tc>
        <w:tc>
          <w:tcPr>
            <w:tcW w:w="1163" w:type="dxa"/>
            <w:tcBorders>
              <w:top w:val="single" w:sz="4" w:space="0" w:color="auto"/>
              <w:left w:val="single" w:sz="4" w:space="0" w:color="auto"/>
              <w:bottom w:val="single" w:sz="4" w:space="0" w:color="auto"/>
              <w:right w:val="single" w:sz="4" w:space="0" w:color="auto"/>
            </w:tcBorders>
          </w:tcPr>
          <w:p w:rsidR="00C370CD" w:rsidRPr="00C370CD" w:rsidRDefault="00C370CD" w:rsidP="00C370CD">
            <w:pPr>
              <w:spacing w:before="20" w:after="20"/>
              <w:jc w:val="center"/>
              <w:rPr>
                <w:bCs/>
                <w:color w:val="000000"/>
              </w:rPr>
            </w:pPr>
            <w:r w:rsidRPr="00C370CD">
              <w:rPr>
                <w:bCs/>
                <w:color w:val="000000"/>
              </w:rPr>
              <w:t>93</w:t>
            </w:r>
          </w:p>
        </w:tc>
      </w:tr>
    </w:tbl>
    <w:p w:rsidR="005E5EAC" w:rsidRPr="007C547D" w:rsidRDefault="005E5EAC" w:rsidP="007C547D">
      <w:pPr>
        <w:spacing w:line="360" w:lineRule="auto"/>
        <w:jc w:val="both"/>
        <w:rPr>
          <w:sz w:val="28"/>
          <w:szCs w:val="28"/>
        </w:rPr>
      </w:pPr>
    </w:p>
    <w:p w:rsidR="005E5EAC" w:rsidRPr="00CF130B" w:rsidRDefault="00000A84" w:rsidP="00000A84">
      <w:pPr>
        <w:rPr>
          <w:rFonts w:eastAsia="Calibri"/>
          <w:b/>
          <w:bCs/>
          <w:color w:val="000000" w:themeColor="text1"/>
          <w:sz w:val="28"/>
          <w:szCs w:val="28"/>
        </w:rPr>
      </w:pPr>
      <w:bookmarkStart w:id="18" w:name="_Toc17129262"/>
      <w:bookmarkStart w:id="19" w:name="_Toc48221283"/>
      <w:bookmarkStart w:id="20" w:name="_Toc111807685"/>
      <w:r>
        <w:rPr>
          <w:rFonts w:eastAsia="Calibri"/>
          <w:b/>
          <w:bCs/>
          <w:color w:val="000000" w:themeColor="text1"/>
          <w:sz w:val="28"/>
          <w:szCs w:val="28"/>
        </w:rPr>
        <w:tab/>
      </w:r>
      <w:r w:rsidR="00411F44" w:rsidRPr="00066C5C">
        <w:rPr>
          <w:rFonts w:eastAsia="Calibri"/>
          <w:b/>
          <w:bCs/>
          <w:color w:val="000000" w:themeColor="text1"/>
          <w:sz w:val="28"/>
          <w:szCs w:val="28"/>
        </w:rPr>
        <w:t>Критерий 5. Удовлетворенность условиями оказания услуг</w:t>
      </w:r>
      <w:bookmarkEnd w:id="18"/>
      <w:bookmarkEnd w:id="19"/>
      <w:r w:rsidR="00411F44" w:rsidRPr="00066C5C">
        <w:rPr>
          <w:rFonts w:eastAsia="Calibri"/>
          <w:b/>
          <w:bCs/>
          <w:color w:val="000000" w:themeColor="text1"/>
          <w:sz w:val="28"/>
          <w:szCs w:val="28"/>
        </w:rPr>
        <w:t xml:space="preserve"> (К5)</w:t>
      </w:r>
      <w:bookmarkEnd w:id="20"/>
    </w:p>
    <w:p w:rsidR="005E5EAC" w:rsidRPr="007C547D" w:rsidRDefault="00411F44" w:rsidP="00CF130B">
      <w:pPr>
        <w:spacing w:line="360" w:lineRule="auto"/>
        <w:ind w:firstLine="708"/>
        <w:jc w:val="both"/>
        <w:rPr>
          <w:bCs/>
          <w:sz w:val="28"/>
          <w:szCs w:val="28"/>
        </w:rPr>
      </w:pPr>
      <w:r w:rsidRPr="007C547D">
        <w:rPr>
          <w:sz w:val="28"/>
          <w:szCs w:val="28"/>
        </w:rPr>
        <w:t>Критерий представлен тремя показателями.</w:t>
      </w:r>
    </w:p>
    <w:p w:rsidR="005E5EAC" w:rsidRPr="007C547D" w:rsidRDefault="00411F44" w:rsidP="007C547D">
      <w:pPr>
        <w:spacing w:line="360" w:lineRule="auto"/>
        <w:ind w:firstLine="709"/>
        <w:jc w:val="both"/>
        <w:rPr>
          <w:bCs/>
          <w:sz w:val="28"/>
          <w:szCs w:val="28"/>
        </w:rPr>
      </w:pPr>
      <w:r w:rsidRPr="007C547D">
        <w:rPr>
          <w:b/>
          <w:sz w:val="28"/>
          <w:szCs w:val="28"/>
        </w:rPr>
        <w:t>Показатель 5.1</w:t>
      </w:r>
      <w:r w:rsidRPr="007C547D">
        <w:rPr>
          <w:sz w:val="28"/>
          <w:szCs w:val="28"/>
        </w:rPr>
        <w:t>.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p w:rsidR="005E5EAC" w:rsidRPr="007C547D" w:rsidRDefault="00411F44" w:rsidP="007C547D">
      <w:pPr>
        <w:spacing w:line="360" w:lineRule="auto"/>
        <w:ind w:firstLine="709"/>
        <w:jc w:val="both"/>
        <w:rPr>
          <w:bCs/>
          <w:sz w:val="28"/>
          <w:szCs w:val="28"/>
        </w:rPr>
      </w:pPr>
      <w:r w:rsidRPr="007C547D">
        <w:rPr>
          <w:b/>
          <w:sz w:val="28"/>
          <w:szCs w:val="28"/>
        </w:rPr>
        <w:t>Показатель 5.2.</w:t>
      </w:r>
      <w:r w:rsidRPr="007C547D">
        <w:rPr>
          <w:sz w:val="28"/>
          <w:szCs w:val="28"/>
        </w:rPr>
        <w:t xml:space="preserve"> Доля получателей образовательных услуг, удовлетворенных удобством графика работы организации (в % от общего числа опрошенных получателей услуг).</w:t>
      </w:r>
    </w:p>
    <w:p w:rsidR="005E5EAC" w:rsidRPr="007C547D" w:rsidRDefault="00411F44" w:rsidP="007C547D">
      <w:pPr>
        <w:spacing w:line="360" w:lineRule="auto"/>
        <w:ind w:firstLine="709"/>
        <w:jc w:val="both"/>
        <w:rPr>
          <w:bCs/>
          <w:sz w:val="28"/>
          <w:szCs w:val="28"/>
        </w:rPr>
      </w:pPr>
      <w:r w:rsidRPr="007C547D">
        <w:rPr>
          <w:b/>
          <w:sz w:val="28"/>
          <w:szCs w:val="28"/>
        </w:rPr>
        <w:t>Показатель 5.3.</w:t>
      </w:r>
      <w:r w:rsidRPr="007C547D">
        <w:rPr>
          <w:sz w:val="28"/>
          <w:szCs w:val="28"/>
        </w:rPr>
        <w:t xml:space="preserve"> Доля получателей услуг, удовлетворенных в целом условиями оказания услуг в организации образования (в % от общего числа опрошенных получателей услуг).</w:t>
      </w:r>
    </w:p>
    <w:p w:rsidR="005E5EAC" w:rsidRPr="007C547D" w:rsidRDefault="005E5EAC" w:rsidP="007C547D">
      <w:pPr>
        <w:spacing w:line="360" w:lineRule="auto"/>
        <w:ind w:firstLine="709"/>
        <w:jc w:val="both"/>
        <w:rPr>
          <w:bCs/>
          <w:sz w:val="28"/>
          <w:szCs w:val="28"/>
        </w:rPr>
      </w:pPr>
    </w:p>
    <w:p w:rsidR="005E5EAC" w:rsidRDefault="00411F44" w:rsidP="007C547D">
      <w:pPr>
        <w:spacing w:line="360" w:lineRule="auto"/>
        <w:jc w:val="both"/>
        <w:rPr>
          <w:b/>
          <w:sz w:val="28"/>
          <w:szCs w:val="28"/>
        </w:rPr>
      </w:pPr>
      <w:r w:rsidRPr="007C547D">
        <w:rPr>
          <w:b/>
          <w:sz w:val="28"/>
          <w:szCs w:val="28"/>
        </w:rPr>
        <w:t>Таблица9</w:t>
      </w:r>
    </w:p>
    <w:tbl>
      <w:tblPr>
        <w:tblW w:w="9356" w:type="dxa"/>
        <w:tblInd w:w="-5"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799"/>
        <w:gridCol w:w="1275"/>
        <w:gridCol w:w="1276"/>
        <w:gridCol w:w="1276"/>
        <w:gridCol w:w="1163"/>
      </w:tblGrid>
      <w:tr w:rsidR="00C370CD" w:rsidRPr="00C52F66" w:rsidTr="00000A84">
        <w:trPr>
          <w:trHeight w:val="594"/>
          <w:tblHeader/>
        </w:trPr>
        <w:tc>
          <w:tcPr>
            <w:tcW w:w="567" w:type="dxa"/>
            <w:shd w:val="clear" w:color="auto" w:fill="DBDBDB" w:themeFill="accent3" w:themeFillTint="66"/>
            <w:vAlign w:val="center"/>
          </w:tcPr>
          <w:p w:rsidR="00C370CD" w:rsidRPr="00C52F66" w:rsidRDefault="00C370CD" w:rsidP="00C370CD">
            <w:pPr>
              <w:spacing w:before="40" w:after="40"/>
              <w:jc w:val="center"/>
              <w:rPr>
                <w:b/>
                <w:bCs/>
              </w:rPr>
            </w:pPr>
            <w:r w:rsidRPr="00C52F66">
              <w:rPr>
                <w:b/>
              </w:rPr>
              <w:lastRenderedPageBreak/>
              <w:t>№ п/п</w:t>
            </w:r>
          </w:p>
        </w:tc>
        <w:tc>
          <w:tcPr>
            <w:tcW w:w="3799" w:type="dxa"/>
            <w:shd w:val="clear" w:color="auto" w:fill="DBDBDB" w:themeFill="accent3" w:themeFillTint="66"/>
            <w:noWrap/>
            <w:vAlign w:val="center"/>
          </w:tcPr>
          <w:p w:rsidR="00C370CD" w:rsidRPr="00C52F66" w:rsidRDefault="00C370CD" w:rsidP="00C370CD">
            <w:pPr>
              <w:spacing w:before="40" w:after="40"/>
              <w:rPr>
                <w:b/>
                <w:bCs/>
              </w:rPr>
            </w:pPr>
            <w:r w:rsidRPr="00C52F66">
              <w:rPr>
                <w:b/>
              </w:rPr>
              <w:t xml:space="preserve">Наименование организации </w:t>
            </w:r>
          </w:p>
        </w:tc>
        <w:tc>
          <w:tcPr>
            <w:tcW w:w="1275" w:type="dxa"/>
            <w:shd w:val="clear" w:color="auto" w:fill="DBDBDB" w:themeFill="accent3" w:themeFillTint="66"/>
            <w:noWrap/>
            <w:vAlign w:val="center"/>
          </w:tcPr>
          <w:p w:rsidR="00C370CD" w:rsidRPr="00C52F66" w:rsidRDefault="00C370CD" w:rsidP="00C370CD">
            <w:pPr>
              <w:spacing w:before="40" w:after="40"/>
              <w:jc w:val="center"/>
              <w:rPr>
                <w:b/>
                <w:bCs/>
              </w:rPr>
            </w:pPr>
            <w:r w:rsidRPr="00C52F66">
              <w:rPr>
                <w:b/>
              </w:rPr>
              <w:t xml:space="preserve">Показатель </w:t>
            </w:r>
            <w:r>
              <w:rPr>
                <w:b/>
              </w:rPr>
              <w:t>5</w:t>
            </w:r>
            <w:r w:rsidRPr="00C52F66">
              <w:rPr>
                <w:b/>
              </w:rPr>
              <w:t>.1.</w:t>
            </w:r>
          </w:p>
        </w:tc>
        <w:tc>
          <w:tcPr>
            <w:tcW w:w="1276" w:type="dxa"/>
            <w:shd w:val="clear" w:color="auto" w:fill="DBDBDB" w:themeFill="accent3" w:themeFillTint="66"/>
            <w:noWrap/>
            <w:vAlign w:val="center"/>
          </w:tcPr>
          <w:p w:rsidR="00C370CD" w:rsidRPr="00C52F66" w:rsidRDefault="00C370CD" w:rsidP="00C370CD">
            <w:pPr>
              <w:spacing w:before="40" w:after="40"/>
              <w:jc w:val="center"/>
              <w:rPr>
                <w:b/>
                <w:bCs/>
              </w:rPr>
            </w:pPr>
            <w:r w:rsidRPr="00C52F66">
              <w:rPr>
                <w:b/>
              </w:rPr>
              <w:t xml:space="preserve">Показатель </w:t>
            </w:r>
            <w:r>
              <w:rPr>
                <w:b/>
              </w:rPr>
              <w:t>5.</w:t>
            </w:r>
            <w:r w:rsidRPr="00C52F66">
              <w:rPr>
                <w:b/>
              </w:rPr>
              <w:t>2.</w:t>
            </w:r>
          </w:p>
        </w:tc>
        <w:tc>
          <w:tcPr>
            <w:tcW w:w="1276" w:type="dxa"/>
            <w:shd w:val="clear" w:color="auto" w:fill="DBDBDB" w:themeFill="accent3" w:themeFillTint="66"/>
            <w:vAlign w:val="center"/>
          </w:tcPr>
          <w:p w:rsidR="00C370CD" w:rsidRPr="00C52F66" w:rsidRDefault="00C370CD" w:rsidP="00C370CD">
            <w:pPr>
              <w:spacing w:before="40" w:after="40"/>
              <w:jc w:val="center"/>
              <w:rPr>
                <w:b/>
                <w:bCs/>
              </w:rPr>
            </w:pPr>
            <w:r w:rsidRPr="00C52F66">
              <w:rPr>
                <w:b/>
              </w:rPr>
              <w:t xml:space="preserve">Показатель </w:t>
            </w:r>
            <w:r>
              <w:rPr>
                <w:b/>
              </w:rPr>
              <w:t>5</w:t>
            </w:r>
            <w:r w:rsidRPr="00C52F66">
              <w:rPr>
                <w:b/>
              </w:rPr>
              <w:t>.3</w:t>
            </w:r>
          </w:p>
        </w:tc>
        <w:tc>
          <w:tcPr>
            <w:tcW w:w="1163" w:type="dxa"/>
            <w:shd w:val="clear" w:color="auto" w:fill="DBDBDB" w:themeFill="accent3" w:themeFillTint="66"/>
            <w:vAlign w:val="center"/>
          </w:tcPr>
          <w:p w:rsidR="00C370CD" w:rsidRPr="00C52F66" w:rsidRDefault="00C370CD" w:rsidP="00C370CD">
            <w:pPr>
              <w:spacing w:before="40" w:after="40"/>
              <w:jc w:val="center"/>
              <w:rPr>
                <w:b/>
                <w:bCs/>
              </w:rPr>
            </w:pPr>
            <w:r w:rsidRPr="00C52F66">
              <w:rPr>
                <w:b/>
              </w:rPr>
              <w:t>Итого</w:t>
            </w:r>
            <w:r w:rsidRPr="00C52F66">
              <w:rPr>
                <w:b/>
              </w:rPr>
              <w:br/>
              <w:t xml:space="preserve">по крит. </w:t>
            </w:r>
            <w:r>
              <w:rPr>
                <w:b/>
              </w:rPr>
              <w:t>5</w:t>
            </w:r>
          </w:p>
        </w:tc>
      </w:tr>
      <w:tr w:rsidR="00F3385D" w:rsidRPr="00944625" w:rsidTr="00000A84">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F3385D" w:rsidRPr="001C0D00" w:rsidRDefault="004B3771" w:rsidP="00F3385D">
            <w:pPr>
              <w:spacing w:before="20" w:after="20"/>
              <w:jc w:val="center"/>
              <w:rPr>
                <w:color w:val="000000"/>
              </w:rPr>
            </w:pPr>
            <w:r>
              <w:rPr>
                <w:color w:val="000000"/>
              </w:rPr>
              <w:t>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F3385D" w:rsidRPr="001C0D00" w:rsidRDefault="00F3385D" w:rsidP="00F3385D">
            <w:pPr>
              <w:spacing w:before="20" w:after="20"/>
              <w:rPr>
                <w:color w:val="000000"/>
              </w:rPr>
            </w:pPr>
            <w:r w:rsidRPr="00131986">
              <w:t xml:space="preserve">МКОУ СОШ №2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3385D" w:rsidRPr="00F3385D" w:rsidRDefault="00F3385D" w:rsidP="00F3385D">
            <w:pPr>
              <w:spacing w:before="20" w:after="20"/>
              <w:jc w:val="center"/>
              <w:rPr>
                <w:bCs/>
                <w:color w:val="000000"/>
              </w:rPr>
            </w:pPr>
            <w:r w:rsidRPr="00F3385D">
              <w:rPr>
                <w:bCs/>
                <w:color w:val="000000"/>
              </w:rPr>
              <w:t>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385D" w:rsidRPr="00F3385D" w:rsidRDefault="00F3385D" w:rsidP="00F3385D">
            <w:pPr>
              <w:spacing w:before="20" w:after="20"/>
              <w:jc w:val="center"/>
              <w:rPr>
                <w:bCs/>
                <w:color w:val="000000"/>
              </w:rPr>
            </w:pPr>
            <w:r w:rsidRPr="00F3385D">
              <w:rPr>
                <w:bCs/>
                <w:color w:val="000000"/>
              </w:rPr>
              <w:t>96</w:t>
            </w:r>
          </w:p>
        </w:tc>
        <w:tc>
          <w:tcPr>
            <w:tcW w:w="1276" w:type="dxa"/>
            <w:tcBorders>
              <w:top w:val="single" w:sz="4" w:space="0" w:color="auto"/>
              <w:left w:val="single" w:sz="4" w:space="0" w:color="auto"/>
              <w:bottom w:val="single" w:sz="4" w:space="0" w:color="auto"/>
              <w:right w:val="single" w:sz="4" w:space="0" w:color="auto"/>
            </w:tcBorders>
          </w:tcPr>
          <w:p w:rsidR="00F3385D" w:rsidRPr="00F3385D" w:rsidRDefault="00F3385D" w:rsidP="00F3385D">
            <w:pPr>
              <w:spacing w:before="20" w:after="20"/>
              <w:jc w:val="center"/>
              <w:rPr>
                <w:bCs/>
                <w:color w:val="000000"/>
              </w:rPr>
            </w:pPr>
            <w:r w:rsidRPr="00F3385D">
              <w:rPr>
                <w:bCs/>
                <w:color w:val="000000"/>
              </w:rPr>
              <w:t>93</w:t>
            </w:r>
          </w:p>
        </w:tc>
        <w:tc>
          <w:tcPr>
            <w:tcW w:w="1163" w:type="dxa"/>
            <w:tcBorders>
              <w:top w:val="single" w:sz="4" w:space="0" w:color="auto"/>
              <w:left w:val="single" w:sz="4" w:space="0" w:color="auto"/>
              <w:bottom w:val="single" w:sz="4" w:space="0" w:color="auto"/>
              <w:right w:val="single" w:sz="4" w:space="0" w:color="auto"/>
            </w:tcBorders>
          </w:tcPr>
          <w:p w:rsidR="00F3385D" w:rsidRPr="00F3385D" w:rsidRDefault="00F3385D" w:rsidP="00F3385D">
            <w:pPr>
              <w:spacing w:before="20" w:after="20"/>
              <w:jc w:val="center"/>
              <w:rPr>
                <w:bCs/>
                <w:color w:val="000000"/>
              </w:rPr>
            </w:pPr>
            <w:r w:rsidRPr="00F3385D">
              <w:rPr>
                <w:bCs/>
                <w:color w:val="000000"/>
              </w:rPr>
              <w:t>93</w:t>
            </w:r>
          </w:p>
        </w:tc>
      </w:tr>
    </w:tbl>
    <w:p w:rsidR="00C370CD" w:rsidRDefault="00C370CD" w:rsidP="007C547D">
      <w:pPr>
        <w:spacing w:line="360" w:lineRule="auto"/>
        <w:jc w:val="both"/>
        <w:rPr>
          <w:b/>
          <w:bCs/>
          <w:sz w:val="28"/>
          <w:szCs w:val="28"/>
        </w:rPr>
      </w:pPr>
    </w:p>
    <w:p w:rsidR="00A7637E" w:rsidRDefault="00411F44" w:rsidP="00A7637E">
      <w:pPr>
        <w:spacing w:line="360" w:lineRule="auto"/>
        <w:jc w:val="both"/>
        <w:rPr>
          <w:sz w:val="28"/>
          <w:szCs w:val="28"/>
        </w:rPr>
      </w:pPr>
      <w:r w:rsidRPr="007C547D">
        <w:rPr>
          <w:sz w:val="28"/>
          <w:szCs w:val="28"/>
        </w:rPr>
        <w:t>В целом</w:t>
      </w:r>
      <w:r w:rsidR="009B06CD">
        <w:rPr>
          <w:sz w:val="28"/>
          <w:szCs w:val="28"/>
        </w:rPr>
        <w:t>, пользователи услуг исследуемой образовательной</w:t>
      </w:r>
      <w:r w:rsidRPr="007C547D">
        <w:rPr>
          <w:sz w:val="28"/>
          <w:szCs w:val="28"/>
        </w:rPr>
        <w:t xml:space="preserve"> </w:t>
      </w:r>
      <w:r w:rsidR="009B06CD">
        <w:rPr>
          <w:sz w:val="28"/>
          <w:szCs w:val="28"/>
        </w:rPr>
        <w:t>организации</w:t>
      </w:r>
      <w:r w:rsidRPr="007C547D">
        <w:rPr>
          <w:sz w:val="28"/>
          <w:szCs w:val="28"/>
        </w:rPr>
        <w:t xml:space="preserve"> довольны у</w:t>
      </w:r>
      <w:r w:rsidR="00C7049D">
        <w:rPr>
          <w:sz w:val="28"/>
          <w:szCs w:val="28"/>
        </w:rPr>
        <w:t>словиями оказания услуг в данной организации</w:t>
      </w:r>
      <w:r w:rsidRPr="007C547D">
        <w:rPr>
          <w:sz w:val="28"/>
          <w:szCs w:val="28"/>
        </w:rPr>
        <w:t>, так как все организации по этому критерию имеют высокий балл.</w:t>
      </w:r>
      <w:bookmarkStart w:id="21" w:name="_Toc17129264"/>
    </w:p>
    <w:p w:rsidR="00A7637E" w:rsidRDefault="00A7637E" w:rsidP="00A7637E">
      <w:pPr>
        <w:spacing w:line="360" w:lineRule="auto"/>
        <w:jc w:val="both"/>
        <w:rPr>
          <w:sz w:val="28"/>
          <w:szCs w:val="28"/>
        </w:rPr>
      </w:pPr>
    </w:p>
    <w:p w:rsidR="005E5EAC" w:rsidRPr="00A7637E" w:rsidRDefault="00411F44" w:rsidP="00A7637E">
      <w:pPr>
        <w:spacing w:line="360" w:lineRule="auto"/>
        <w:jc w:val="both"/>
        <w:rPr>
          <w:sz w:val="28"/>
          <w:szCs w:val="28"/>
        </w:rPr>
      </w:pPr>
      <w:r w:rsidRPr="00066C5C">
        <w:rPr>
          <w:rFonts w:eastAsia="Calibri"/>
          <w:b/>
          <w:bCs/>
          <w:sz w:val="28"/>
          <w:szCs w:val="28"/>
        </w:rPr>
        <w:t xml:space="preserve">Результаты анализа мнений получателей услуг, оказываемых образовательными учреждениями </w:t>
      </w:r>
      <w:bookmarkEnd w:id="21"/>
      <w:r w:rsidR="008C7293" w:rsidRPr="008C7293">
        <w:rPr>
          <w:rFonts w:eastAsia="Calibri"/>
          <w:b/>
          <w:bCs/>
          <w:sz w:val="28"/>
          <w:szCs w:val="28"/>
        </w:rPr>
        <w:t>Нефтекумского городского округа Ставропольского кая</w:t>
      </w:r>
    </w:p>
    <w:p w:rsidR="005E5EAC" w:rsidRPr="00066C5C" w:rsidRDefault="005E5EAC" w:rsidP="00066C5C">
      <w:pPr>
        <w:pStyle w:val="af0"/>
        <w:spacing w:line="360" w:lineRule="auto"/>
        <w:ind w:firstLine="0"/>
        <w:rPr>
          <w:sz w:val="28"/>
          <w:szCs w:val="28"/>
        </w:rPr>
      </w:pPr>
      <w:bookmarkStart w:id="22" w:name="_Toc17129265"/>
    </w:p>
    <w:p w:rsidR="005E5EAC" w:rsidRPr="00066C5C" w:rsidRDefault="00411F44" w:rsidP="00CF130B">
      <w:pPr>
        <w:pStyle w:val="af0"/>
        <w:spacing w:line="360" w:lineRule="auto"/>
        <w:ind w:firstLine="0"/>
        <w:jc w:val="center"/>
        <w:rPr>
          <w:b/>
          <w:bCs/>
          <w:sz w:val="28"/>
          <w:szCs w:val="28"/>
        </w:rPr>
      </w:pPr>
      <w:r w:rsidRPr="00066C5C">
        <w:rPr>
          <w:b/>
          <w:bCs/>
          <w:sz w:val="28"/>
          <w:szCs w:val="28"/>
        </w:rPr>
        <w:t>Открытость и доступность информации об организации</w:t>
      </w:r>
      <w:bookmarkEnd w:id="22"/>
    </w:p>
    <w:p w:rsidR="005E5EAC" w:rsidRPr="00066C5C" w:rsidRDefault="005E5EAC" w:rsidP="00066C5C">
      <w:pPr>
        <w:spacing w:line="360" w:lineRule="auto"/>
        <w:jc w:val="both"/>
        <w:rPr>
          <w:bCs/>
          <w:sz w:val="28"/>
          <w:szCs w:val="28"/>
        </w:rPr>
      </w:pPr>
    </w:p>
    <w:p w:rsidR="005E5EAC" w:rsidRPr="00066C5C" w:rsidRDefault="00411F44" w:rsidP="00066C5C">
      <w:pPr>
        <w:spacing w:line="360" w:lineRule="auto"/>
        <w:rPr>
          <w:bCs/>
          <w:sz w:val="28"/>
          <w:szCs w:val="28"/>
          <w:lang w:eastAsia="en-US"/>
        </w:rPr>
      </w:pPr>
      <w:r w:rsidRPr="00066C5C">
        <w:rPr>
          <w:noProof/>
          <w:sz w:val="28"/>
          <w:szCs w:val="28"/>
        </w:rPr>
        <w:drawing>
          <wp:inline distT="0" distB="0" distL="0" distR="0">
            <wp:extent cx="5848350" cy="2407534"/>
            <wp:effectExtent l="0" t="0" r="0" b="5715"/>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5EAC" w:rsidRDefault="00411F44" w:rsidP="00066C5C">
      <w:pPr>
        <w:keepNext/>
        <w:spacing w:after="120" w:line="360" w:lineRule="auto"/>
        <w:jc w:val="both"/>
        <w:rPr>
          <w:b/>
          <w:bCs/>
          <w:color w:val="000000"/>
          <w:sz w:val="28"/>
          <w:szCs w:val="28"/>
        </w:rPr>
      </w:pPr>
      <w:r w:rsidRPr="00066C5C">
        <w:rPr>
          <w:b/>
          <w:color w:val="000000" w:themeColor="text1"/>
          <w:sz w:val="28"/>
          <w:szCs w:val="28"/>
        </w:rPr>
        <w:t xml:space="preserve">Рисунок </w:t>
      </w:r>
      <w:r w:rsidRPr="00066C5C">
        <w:rPr>
          <w:b/>
          <w:bCs/>
          <w:color w:val="000000" w:themeColor="text1"/>
          <w:sz w:val="28"/>
          <w:szCs w:val="28"/>
        </w:rPr>
        <w:t xml:space="preserve">3 </w:t>
      </w:r>
      <w:r w:rsidR="00066C5C" w:rsidRPr="00066C5C">
        <w:rPr>
          <w:b/>
          <w:bCs/>
          <w:color w:val="000000" w:themeColor="text1"/>
          <w:sz w:val="28"/>
          <w:szCs w:val="28"/>
        </w:rPr>
        <w:t>– Получатели</w:t>
      </w:r>
      <w:r w:rsidRPr="00066C5C">
        <w:rPr>
          <w:b/>
          <w:bCs/>
          <w:color w:val="000000" w:themeColor="text1"/>
          <w:sz w:val="28"/>
          <w:szCs w:val="28"/>
        </w:rPr>
        <w:t xml:space="preserve"> услуг, которые при посещение образовательной организации обращались к информации о ее деятельности, размещенной на информационных стендах помещения организации</w:t>
      </w:r>
      <w:r w:rsidR="009353FF">
        <w:rPr>
          <w:b/>
          <w:bCs/>
          <w:color w:val="000000" w:themeColor="text1"/>
          <w:sz w:val="28"/>
          <w:szCs w:val="28"/>
        </w:rPr>
        <w:t xml:space="preserve">, </w:t>
      </w:r>
      <w:r w:rsidR="009353FF" w:rsidRPr="00066C5C">
        <w:rPr>
          <w:b/>
          <w:bCs/>
          <w:color w:val="000000" w:themeColor="text1"/>
          <w:sz w:val="28"/>
          <w:szCs w:val="28"/>
        </w:rPr>
        <w:t>в %</w:t>
      </w:r>
    </w:p>
    <w:p w:rsidR="00066C5C" w:rsidRPr="00066C5C" w:rsidRDefault="00066C5C" w:rsidP="00066C5C">
      <w:pPr>
        <w:keepNext/>
        <w:spacing w:after="120" w:line="360" w:lineRule="auto"/>
        <w:jc w:val="both"/>
        <w:rPr>
          <w:b/>
          <w:bCs/>
          <w:color w:val="000000"/>
          <w:sz w:val="28"/>
          <w:szCs w:val="28"/>
        </w:rPr>
      </w:pPr>
    </w:p>
    <w:p w:rsidR="005E5EAC" w:rsidRPr="00066C5C" w:rsidRDefault="00411F44" w:rsidP="00066C5C">
      <w:pPr>
        <w:spacing w:line="360" w:lineRule="auto"/>
        <w:ind w:firstLine="709"/>
        <w:jc w:val="both"/>
        <w:rPr>
          <w:bCs/>
          <w:sz w:val="28"/>
          <w:szCs w:val="28"/>
          <w:lang w:eastAsia="en-US"/>
        </w:rPr>
      </w:pPr>
      <w:r w:rsidRPr="00066C5C">
        <w:rPr>
          <w:sz w:val="28"/>
          <w:szCs w:val="28"/>
          <w:lang w:eastAsia="en-US"/>
        </w:rPr>
        <w:t>Обращение к информации о деятельности образовательной организации, размещенной на информационных стендах в помещении/ на территории организации, в целом имеет умеренно высоки</w:t>
      </w:r>
      <w:r w:rsidRPr="00066C5C">
        <w:rPr>
          <w:bCs/>
          <w:sz w:val="28"/>
          <w:szCs w:val="28"/>
          <w:lang w:eastAsia="en-US"/>
        </w:rPr>
        <w:t>й уровень</w:t>
      </w:r>
      <w:r w:rsidRPr="00066C5C">
        <w:rPr>
          <w:sz w:val="28"/>
          <w:szCs w:val="28"/>
          <w:lang w:eastAsia="en-US"/>
        </w:rPr>
        <w:t xml:space="preserve"> (</w:t>
      </w:r>
      <w:r w:rsidRPr="00066C5C">
        <w:rPr>
          <w:bCs/>
          <w:sz w:val="28"/>
          <w:szCs w:val="28"/>
          <w:lang w:eastAsia="en-US"/>
        </w:rPr>
        <w:t>69</w:t>
      </w:r>
      <w:r w:rsidRPr="00066C5C">
        <w:rPr>
          <w:sz w:val="28"/>
          <w:szCs w:val="28"/>
          <w:lang w:eastAsia="en-US"/>
        </w:rPr>
        <w:t>% получателей услуг</w:t>
      </w:r>
      <w:r w:rsidR="00C7049D">
        <w:rPr>
          <w:sz w:val="28"/>
          <w:szCs w:val="28"/>
          <w:lang w:eastAsia="en-US"/>
        </w:rPr>
        <w:t xml:space="preserve"> </w:t>
      </w:r>
      <w:r w:rsidRPr="00066C5C">
        <w:rPr>
          <w:sz w:val="28"/>
          <w:szCs w:val="28"/>
          <w:lang w:eastAsia="en-US"/>
        </w:rPr>
        <w:t>положительно ответили на вопрос).</w:t>
      </w:r>
    </w:p>
    <w:p w:rsidR="005E5EAC" w:rsidRPr="00066C5C" w:rsidRDefault="005E5EAC" w:rsidP="00066C5C">
      <w:pPr>
        <w:spacing w:line="360" w:lineRule="auto"/>
        <w:ind w:firstLine="709"/>
        <w:jc w:val="both"/>
        <w:rPr>
          <w:bCs/>
          <w:sz w:val="28"/>
          <w:szCs w:val="28"/>
          <w:lang w:eastAsia="en-US"/>
        </w:rPr>
      </w:pPr>
    </w:p>
    <w:p w:rsidR="005E5EAC" w:rsidRPr="00066C5C" w:rsidRDefault="005E5EAC" w:rsidP="00066C5C">
      <w:pPr>
        <w:spacing w:line="360" w:lineRule="auto"/>
        <w:rPr>
          <w:bCs/>
          <w:sz w:val="28"/>
          <w:szCs w:val="28"/>
        </w:rPr>
      </w:pPr>
    </w:p>
    <w:p w:rsidR="005E5EAC" w:rsidRPr="00066C5C" w:rsidRDefault="00411F44" w:rsidP="00066C5C">
      <w:pPr>
        <w:keepNext/>
        <w:spacing w:after="120" w:line="360" w:lineRule="auto"/>
        <w:jc w:val="both"/>
        <w:rPr>
          <w:b/>
          <w:color w:val="000000"/>
          <w:sz w:val="28"/>
          <w:szCs w:val="28"/>
        </w:rPr>
      </w:pPr>
      <w:r w:rsidRPr="00066C5C">
        <w:rPr>
          <w:noProof/>
          <w:sz w:val="28"/>
          <w:szCs w:val="28"/>
        </w:rPr>
        <w:drawing>
          <wp:inline distT="0" distB="0" distL="0" distR="0">
            <wp:extent cx="5890895" cy="2407535"/>
            <wp:effectExtent l="0" t="0" r="1905" b="5715"/>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5EAC" w:rsidRDefault="00411F44" w:rsidP="008D6200">
      <w:pPr>
        <w:keepNext/>
        <w:spacing w:after="120" w:line="360" w:lineRule="auto"/>
        <w:jc w:val="both"/>
        <w:rPr>
          <w:b/>
          <w:bCs/>
          <w:color w:val="000000"/>
          <w:sz w:val="28"/>
          <w:szCs w:val="28"/>
        </w:rPr>
      </w:pPr>
      <w:r w:rsidRPr="00066C5C">
        <w:rPr>
          <w:b/>
          <w:color w:val="000000" w:themeColor="text1"/>
          <w:sz w:val="28"/>
          <w:szCs w:val="28"/>
        </w:rPr>
        <w:t xml:space="preserve">Рисунок </w:t>
      </w:r>
      <w:r w:rsidRPr="00066C5C">
        <w:rPr>
          <w:b/>
          <w:bCs/>
          <w:color w:val="000000" w:themeColor="text1"/>
          <w:sz w:val="28"/>
          <w:szCs w:val="28"/>
        </w:rPr>
        <w:t xml:space="preserve">4 –  Уровень удовлетворенности получателей услуг открытостью, полнотой и доступностью информации, размещенной на информационных стендах помещения организации, в % </w:t>
      </w:r>
    </w:p>
    <w:p w:rsidR="008D6200" w:rsidRPr="008D6200" w:rsidRDefault="008D6200" w:rsidP="008D6200">
      <w:pPr>
        <w:keepNext/>
        <w:spacing w:after="120" w:line="360" w:lineRule="auto"/>
        <w:jc w:val="both"/>
        <w:rPr>
          <w:b/>
          <w:bCs/>
          <w:color w:val="000000"/>
          <w:sz w:val="28"/>
          <w:szCs w:val="28"/>
        </w:rPr>
      </w:pPr>
    </w:p>
    <w:p w:rsidR="005E5EAC" w:rsidRPr="00066C5C" w:rsidRDefault="00411F44" w:rsidP="00066C5C">
      <w:pPr>
        <w:spacing w:line="360" w:lineRule="auto"/>
        <w:ind w:firstLine="709"/>
        <w:jc w:val="both"/>
        <w:rPr>
          <w:bCs/>
          <w:sz w:val="28"/>
          <w:szCs w:val="28"/>
          <w:lang w:eastAsia="en-US"/>
        </w:rPr>
      </w:pPr>
      <w:r w:rsidRPr="00066C5C">
        <w:rPr>
          <w:sz w:val="28"/>
          <w:szCs w:val="28"/>
          <w:lang w:eastAsia="en-US"/>
        </w:rPr>
        <w:t xml:space="preserve">Открытость, полнота и доступность информации о деятельности организации, размещенной на информационных стендах в помещении организации, в целом для </w:t>
      </w:r>
      <w:r w:rsidRPr="00066C5C">
        <w:rPr>
          <w:bCs/>
          <w:sz w:val="28"/>
          <w:szCs w:val="28"/>
          <w:lang w:eastAsia="en-US"/>
        </w:rPr>
        <w:t xml:space="preserve">образовательных </w:t>
      </w:r>
      <w:r w:rsidRPr="00066C5C">
        <w:rPr>
          <w:sz w:val="28"/>
          <w:szCs w:val="28"/>
          <w:lang w:eastAsia="en-US"/>
        </w:rPr>
        <w:t>учреждений</w:t>
      </w:r>
      <w:r w:rsidR="00C7049D">
        <w:rPr>
          <w:sz w:val="28"/>
          <w:szCs w:val="28"/>
          <w:lang w:eastAsia="en-US"/>
        </w:rPr>
        <w:t xml:space="preserve"> </w:t>
      </w:r>
      <w:r w:rsidR="008C7293">
        <w:rPr>
          <w:bCs/>
          <w:sz w:val="28"/>
          <w:szCs w:val="28"/>
          <w:lang w:eastAsia="en-US"/>
        </w:rPr>
        <w:t>Нефтекумского городского округа</w:t>
      </w:r>
      <w:r w:rsidR="00C7049D">
        <w:rPr>
          <w:bCs/>
          <w:sz w:val="28"/>
          <w:szCs w:val="28"/>
          <w:lang w:eastAsia="en-US"/>
        </w:rPr>
        <w:t xml:space="preserve"> </w:t>
      </w:r>
      <w:r w:rsidRPr="00066C5C">
        <w:rPr>
          <w:sz w:val="28"/>
          <w:szCs w:val="28"/>
          <w:lang w:eastAsia="en-US"/>
        </w:rPr>
        <w:t>имеет высокий уровень удовлетворенности (97,</w:t>
      </w:r>
      <w:r w:rsidRPr="00066C5C">
        <w:rPr>
          <w:bCs/>
          <w:sz w:val="28"/>
          <w:szCs w:val="28"/>
          <w:lang w:eastAsia="en-US"/>
        </w:rPr>
        <w:t>6</w:t>
      </w:r>
      <w:r w:rsidRPr="00066C5C">
        <w:rPr>
          <w:sz w:val="28"/>
          <w:szCs w:val="28"/>
          <w:lang w:eastAsia="en-US"/>
        </w:rPr>
        <w:t>% положительных выборов).</w:t>
      </w:r>
    </w:p>
    <w:p w:rsidR="008D6200" w:rsidRDefault="008D6200" w:rsidP="00E46494">
      <w:pPr>
        <w:spacing w:line="360" w:lineRule="auto"/>
        <w:jc w:val="both"/>
        <w:rPr>
          <w:bCs/>
          <w:sz w:val="28"/>
          <w:szCs w:val="28"/>
          <w:lang w:eastAsia="en-US"/>
        </w:rPr>
      </w:pPr>
    </w:p>
    <w:p w:rsidR="008D6200" w:rsidRDefault="00CE2FE3" w:rsidP="00E46494">
      <w:pPr>
        <w:spacing w:line="360" w:lineRule="auto"/>
        <w:rPr>
          <w:bCs/>
          <w:sz w:val="28"/>
          <w:szCs w:val="28"/>
        </w:rPr>
      </w:pPr>
      <w:r>
        <w:rPr>
          <w:bCs/>
          <w:noProof/>
          <w:sz w:val="28"/>
          <w:szCs w:val="28"/>
        </w:rPr>
        <w:lastRenderedPageBreak/>
        <w:drawing>
          <wp:inline distT="0" distB="0" distL="0" distR="0">
            <wp:extent cx="5868035" cy="2419109"/>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D6200" w:rsidRPr="00066C5C">
        <w:rPr>
          <w:b/>
          <w:color w:val="000000" w:themeColor="text1"/>
          <w:sz w:val="28"/>
          <w:szCs w:val="28"/>
        </w:rPr>
        <w:t xml:space="preserve">Рисунок </w:t>
      </w:r>
      <w:r w:rsidR="008D6200">
        <w:rPr>
          <w:b/>
          <w:bCs/>
          <w:color w:val="000000" w:themeColor="text1"/>
          <w:sz w:val="28"/>
          <w:szCs w:val="28"/>
        </w:rPr>
        <w:t>5</w:t>
      </w:r>
      <w:r w:rsidR="008D6200" w:rsidRPr="00066C5C">
        <w:rPr>
          <w:b/>
          <w:bCs/>
          <w:color w:val="000000" w:themeColor="text1"/>
          <w:sz w:val="28"/>
          <w:szCs w:val="28"/>
        </w:rPr>
        <w:t xml:space="preserve"> – Получатели услуг, которые обращались к информации о ее деятельности, размещенной на </w:t>
      </w:r>
      <w:r w:rsidR="008D6200">
        <w:rPr>
          <w:b/>
          <w:bCs/>
          <w:color w:val="000000" w:themeColor="text1"/>
          <w:sz w:val="28"/>
          <w:szCs w:val="28"/>
        </w:rPr>
        <w:t>официальном сайте организации</w:t>
      </w:r>
      <w:r w:rsidR="009353FF">
        <w:rPr>
          <w:b/>
          <w:bCs/>
          <w:color w:val="000000" w:themeColor="text1"/>
          <w:sz w:val="28"/>
          <w:szCs w:val="28"/>
        </w:rPr>
        <w:t xml:space="preserve">, </w:t>
      </w:r>
      <w:r w:rsidR="009353FF" w:rsidRPr="00066C5C">
        <w:rPr>
          <w:b/>
          <w:bCs/>
          <w:color w:val="000000" w:themeColor="text1"/>
          <w:sz w:val="28"/>
          <w:szCs w:val="28"/>
        </w:rPr>
        <w:t>в %</w:t>
      </w:r>
    </w:p>
    <w:p w:rsidR="00E46494" w:rsidRPr="00E46494" w:rsidRDefault="00E46494" w:rsidP="00E46494">
      <w:pPr>
        <w:spacing w:line="360" w:lineRule="auto"/>
        <w:rPr>
          <w:bCs/>
          <w:sz w:val="28"/>
          <w:szCs w:val="28"/>
        </w:rPr>
      </w:pPr>
    </w:p>
    <w:p w:rsidR="009353FF" w:rsidRDefault="00411F44" w:rsidP="009353FF">
      <w:pPr>
        <w:spacing w:line="360" w:lineRule="auto"/>
        <w:ind w:firstLine="709"/>
        <w:jc w:val="both"/>
        <w:rPr>
          <w:sz w:val="28"/>
          <w:szCs w:val="28"/>
          <w:lang w:eastAsia="en-US"/>
        </w:rPr>
      </w:pPr>
      <w:r w:rsidRPr="00066C5C">
        <w:rPr>
          <w:sz w:val="28"/>
          <w:szCs w:val="28"/>
          <w:lang w:eastAsia="en-US"/>
        </w:rPr>
        <w:t>Как видно из представленных данных, к официальному сайту для получения информации о деятельности организации обращалось в целом 6</w:t>
      </w:r>
      <w:r w:rsidRPr="00066C5C">
        <w:rPr>
          <w:bCs/>
          <w:sz w:val="28"/>
          <w:szCs w:val="28"/>
          <w:lang w:eastAsia="en-US"/>
        </w:rPr>
        <w:t>2</w:t>
      </w:r>
      <w:r w:rsidRPr="00066C5C">
        <w:rPr>
          <w:sz w:val="28"/>
          <w:szCs w:val="28"/>
          <w:lang w:eastAsia="en-US"/>
        </w:rPr>
        <w:t>,</w:t>
      </w:r>
      <w:r w:rsidRPr="00066C5C">
        <w:rPr>
          <w:bCs/>
          <w:sz w:val="28"/>
          <w:szCs w:val="28"/>
          <w:lang w:eastAsia="en-US"/>
        </w:rPr>
        <w:t>9</w:t>
      </w:r>
      <w:r w:rsidRPr="00066C5C">
        <w:rPr>
          <w:sz w:val="28"/>
          <w:szCs w:val="28"/>
          <w:lang w:eastAsia="en-US"/>
        </w:rPr>
        <w:t>% опрошенных, что может быть охарактеризовано как умеренно высокий уровень.</w:t>
      </w:r>
    </w:p>
    <w:p w:rsidR="00855FCA" w:rsidRDefault="00855FCA" w:rsidP="009353FF">
      <w:pPr>
        <w:spacing w:line="360" w:lineRule="auto"/>
        <w:ind w:firstLine="709"/>
        <w:jc w:val="both"/>
        <w:rPr>
          <w:sz w:val="28"/>
          <w:szCs w:val="28"/>
          <w:lang w:eastAsia="en-US"/>
        </w:rPr>
      </w:pPr>
    </w:p>
    <w:p w:rsidR="005E5EAC" w:rsidRPr="00066C5C" w:rsidRDefault="00855FCA" w:rsidP="00855FCA">
      <w:pPr>
        <w:spacing w:line="360" w:lineRule="auto"/>
        <w:jc w:val="both"/>
        <w:rPr>
          <w:sz w:val="28"/>
          <w:szCs w:val="28"/>
          <w:lang w:eastAsia="en-US"/>
        </w:rPr>
      </w:pPr>
      <w:r>
        <w:rPr>
          <w:noProof/>
          <w:sz w:val="28"/>
          <w:szCs w:val="28"/>
        </w:rPr>
        <w:drawing>
          <wp:inline distT="0" distB="0" distL="0" distR="0">
            <wp:extent cx="5868035" cy="3493008"/>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6200" w:rsidRPr="00066C5C" w:rsidRDefault="008D6200" w:rsidP="008D6200">
      <w:pPr>
        <w:keepNext/>
        <w:spacing w:after="120" w:line="360" w:lineRule="auto"/>
        <w:jc w:val="both"/>
        <w:rPr>
          <w:b/>
          <w:bCs/>
          <w:color w:val="000000"/>
          <w:sz w:val="28"/>
          <w:szCs w:val="28"/>
        </w:rPr>
      </w:pPr>
      <w:r w:rsidRPr="00066C5C">
        <w:rPr>
          <w:b/>
          <w:color w:val="000000" w:themeColor="text1"/>
          <w:sz w:val="28"/>
          <w:szCs w:val="28"/>
        </w:rPr>
        <w:lastRenderedPageBreak/>
        <w:t xml:space="preserve">Рисунок </w:t>
      </w:r>
      <w:r>
        <w:rPr>
          <w:b/>
          <w:bCs/>
          <w:color w:val="000000" w:themeColor="text1"/>
          <w:sz w:val="28"/>
          <w:szCs w:val="28"/>
        </w:rPr>
        <w:t>6</w:t>
      </w:r>
      <w:r w:rsidRPr="00066C5C">
        <w:rPr>
          <w:b/>
          <w:bCs/>
          <w:color w:val="000000" w:themeColor="text1"/>
          <w:sz w:val="28"/>
          <w:szCs w:val="28"/>
        </w:rPr>
        <w:t xml:space="preserve"> – Уровень удовлетворенности получателей услуг открытостью, полнотой и доступностью информации, размещенной на </w:t>
      </w:r>
      <w:r>
        <w:rPr>
          <w:b/>
          <w:bCs/>
          <w:color w:val="000000" w:themeColor="text1"/>
          <w:sz w:val="28"/>
          <w:szCs w:val="28"/>
        </w:rPr>
        <w:t>официальном сайте организации</w:t>
      </w:r>
      <w:r w:rsidRPr="00066C5C">
        <w:rPr>
          <w:b/>
          <w:bCs/>
          <w:color w:val="000000" w:themeColor="text1"/>
          <w:sz w:val="28"/>
          <w:szCs w:val="28"/>
        </w:rPr>
        <w:t xml:space="preserve">, в % </w:t>
      </w:r>
    </w:p>
    <w:p w:rsidR="008D6200" w:rsidRDefault="008D6200" w:rsidP="00066C5C">
      <w:pPr>
        <w:spacing w:line="360" w:lineRule="auto"/>
        <w:ind w:firstLine="709"/>
        <w:jc w:val="both"/>
        <w:rPr>
          <w:sz w:val="28"/>
          <w:szCs w:val="28"/>
          <w:lang w:eastAsia="en-US"/>
        </w:rPr>
      </w:pPr>
    </w:p>
    <w:p w:rsidR="005E5EAC" w:rsidRPr="00066C5C" w:rsidRDefault="00411F44" w:rsidP="00066C5C">
      <w:pPr>
        <w:spacing w:line="360" w:lineRule="auto"/>
        <w:ind w:firstLine="709"/>
        <w:jc w:val="both"/>
        <w:rPr>
          <w:sz w:val="28"/>
          <w:szCs w:val="28"/>
          <w:lang w:eastAsia="en-US"/>
        </w:rPr>
      </w:pPr>
      <w:r w:rsidRPr="00066C5C">
        <w:rPr>
          <w:sz w:val="28"/>
          <w:szCs w:val="28"/>
          <w:lang w:eastAsia="en-US"/>
        </w:rPr>
        <w:t xml:space="preserve">Открытость, полнота и доступность информации о деятельности организации, размещенной на официальных сайтах организаций, в целом для </w:t>
      </w:r>
      <w:r w:rsidRPr="00066C5C">
        <w:rPr>
          <w:bCs/>
          <w:sz w:val="28"/>
          <w:szCs w:val="28"/>
          <w:lang w:eastAsia="en-US"/>
        </w:rPr>
        <w:t xml:space="preserve">образовательных </w:t>
      </w:r>
      <w:r w:rsidRPr="00066C5C">
        <w:rPr>
          <w:sz w:val="28"/>
          <w:szCs w:val="28"/>
          <w:lang w:eastAsia="en-US"/>
        </w:rPr>
        <w:t>учреждений</w:t>
      </w:r>
      <w:r w:rsidR="00C7049D">
        <w:rPr>
          <w:sz w:val="28"/>
          <w:szCs w:val="28"/>
          <w:lang w:eastAsia="en-US"/>
        </w:rPr>
        <w:t xml:space="preserve"> </w:t>
      </w:r>
      <w:r w:rsidR="008C7293">
        <w:rPr>
          <w:bCs/>
          <w:sz w:val="28"/>
          <w:szCs w:val="28"/>
          <w:lang w:eastAsia="en-US"/>
        </w:rPr>
        <w:t>Нефтекумского городского округа</w:t>
      </w:r>
      <w:r w:rsidR="00C7049D">
        <w:rPr>
          <w:bCs/>
          <w:sz w:val="28"/>
          <w:szCs w:val="28"/>
          <w:lang w:eastAsia="en-US"/>
        </w:rPr>
        <w:t xml:space="preserve"> </w:t>
      </w:r>
      <w:r w:rsidRPr="00066C5C">
        <w:rPr>
          <w:sz w:val="28"/>
          <w:szCs w:val="28"/>
          <w:lang w:eastAsia="en-US"/>
        </w:rPr>
        <w:t>имеет высокий уровень удовлетворенности (97,</w:t>
      </w:r>
      <w:r w:rsidRPr="00066C5C">
        <w:rPr>
          <w:bCs/>
          <w:sz w:val="28"/>
          <w:szCs w:val="28"/>
          <w:lang w:eastAsia="en-US"/>
        </w:rPr>
        <w:t>6</w:t>
      </w:r>
      <w:r w:rsidRPr="00066C5C">
        <w:rPr>
          <w:sz w:val="28"/>
          <w:szCs w:val="28"/>
          <w:lang w:eastAsia="en-US"/>
        </w:rPr>
        <w:t>% положительных выборов).</w:t>
      </w:r>
    </w:p>
    <w:p w:rsidR="005E5EAC" w:rsidRPr="00066C5C" w:rsidRDefault="005E5EAC" w:rsidP="00066C5C">
      <w:pPr>
        <w:keepNext/>
        <w:spacing w:after="120" w:line="360" w:lineRule="auto"/>
        <w:rPr>
          <w:b/>
          <w:bCs/>
          <w:color w:val="000000"/>
          <w:sz w:val="28"/>
          <w:szCs w:val="28"/>
        </w:rPr>
      </w:pPr>
    </w:p>
    <w:p w:rsidR="00E46494" w:rsidRDefault="00E46494">
      <w:pPr>
        <w:rPr>
          <w:rFonts w:eastAsia="Cambria"/>
          <w:b/>
          <w:bCs/>
          <w:sz w:val="28"/>
          <w:szCs w:val="28"/>
          <w:lang w:eastAsia="en-US"/>
        </w:rPr>
      </w:pPr>
      <w:bookmarkStart w:id="23" w:name="_Toc17129266"/>
    </w:p>
    <w:p w:rsidR="005E5EAC" w:rsidRDefault="00411F44" w:rsidP="00066C5C">
      <w:pPr>
        <w:pStyle w:val="af0"/>
        <w:spacing w:line="360" w:lineRule="auto"/>
        <w:ind w:firstLine="0"/>
        <w:rPr>
          <w:b/>
          <w:bCs/>
          <w:sz w:val="28"/>
          <w:szCs w:val="28"/>
        </w:rPr>
      </w:pPr>
      <w:r w:rsidRPr="00066C5C">
        <w:rPr>
          <w:b/>
          <w:bCs/>
          <w:sz w:val="28"/>
          <w:szCs w:val="28"/>
        </w:rPr>
        <w:t xml:space="preserve">Комфортность условий предоставления услуг организациями </w:t>
      </w:r>
      <w:bookmarkEnd w:id="23"/>
      <w:r w:rsidR="007520B6">
        <w:rPr>
          <w:b/>
          <w:bCs/>
          <w:sz w:val="28"/>
          <w:szCs w:val="28"/>
        </w:rPr>
        <w:t>образования</w:t>
      </w:r>
    </w:p>
    <w:p w:rsidR="005225FC" w:rsidRDefault="005225FC" w:rsidP="00066C5C">
      <w:pPr>
        <w:pStyle w:val="af0"/>
        <w:spacing w:line="360" w:lineRule="auto"/>
        <w:ind w:firstLine="0"/>
        <w:rPr>
          <w:b/>
          <w:bCs/>
          <w:sz w:val="28"/>
          <w:szCs w:val="28"/>
        </w:rPr>
      </w:pPr>
    </w:p>
    <w:p w:rsidR="005E5EAC" w:rsidRPr="00066C5C" w:rsidRDefault="005225FC" w:rsidP="005225FC">
      <w:pPr>
        <w:pStyle w:val="af0"/>
        <w:spacing w:line="360" w:lineRule="auto"/>
        <w:ind w:firstLine="0"/>
        <w:rPr>
          <w:sz w:val="28"/>
          <w:szCs w:val="28"/>
        </w:rPr>
      </w:pPr>
      <w:r>
        <w:rPr>
          <w:noProof/>
          <w:sz w:val="28"/>
          <w:szCs w:val="28"/>
          <w:lang w:eastAsia="ru-RU"/>
        </w:rPr>
        <w:drawing>
          <wp:inline distT="0" distB="0" distL="0" distR="0">
            <wp:extent cx="5833110" cy="2103120"/>
            <wp:effectExtent l="0" t="0" r="0" b="508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6200" w:rsidRPr="00066C5C" w:rsidRDefault="008D6200" w:rsidP="008D6200">
      <w:pPr>
        <w:keepNext/>
        <w:spacing w:after="120" w:line="360" w:lineRule="auto"/>
        <w:jc w:val="both"/>
        <w:rPr>
          <w:b/>
          <w:bCs/>
          <w:color w:val="000000"/>
          <w:sz w:val="28"/>
          <w:szCs w:val="28"/>
        </w:rPr>
      </w:pPr>
      <w:r w:rsidRPr="00066C5C">
        <w:rPr>
          <w:b/>
          <w:color w:val="000000" w:themeColor="text1"/>
          <w:sz w:val="28"/>
          <w:szCs w:val="28"/>
        </w:rPr>
        <w:t xml:space="preserve">Рисунок </w:t>
      </w:r>
      <w:r>
        <w:rPr>
          <w:b/>
          <w:bCs/>
          <w:color w:val="000000" w:themeColor="text1"/>
          <w:sz w:val="28"/>
          <w:szCs w:val="28"/>
        </w:rPr>
        <w:t>7</w:t>
      </w:r>
      <w:r w:rsidRPr="00066C5C">
        <w:rPr>
          <w:b/>
          <w:bCs/>
          <w:color w:val="000000" w:themeColor="text1"/>
          <w:sz w:val="28"/>
          <w:szCs w:val="28"/>
        </w:rPr>
        <w:t xml:space="preserve"> –  Уровень удовлетворенности получателей услуг </w:t>
      </w:r>
      <w:r>
        <w:rPr>
          <w:b/>
          <w:bCs/>
          <w:color w:val="000000" w:themeColor="text1"/>
          <w:sz w:val="28"/>
          <w:szCs w:val="28"/>
        </w:rPr>
        <w:t>комфортностью условий предоставления услуг в организации</w:t>
      </w:r>
      <w:r w:rsidRPr="00066C5C">
        <w:rPr>
          <w:b/>
          <w:bCs/>
          <w:color w:val="000000" w:themeColor="text1"/>
          <w:sz w:val="28"/>
          <w:szCs w:val="28"/>
        </w:rPr>
        <w:t xml:space="preserve">, в % </w:t>
      </w:r>
    </w:p>
    <w:p w:rsidR="005E5EAC" w:rsidRPr="00066C5C" w:rsidRDefault="005E5EAC" w:rsidP="00066C5C">
      <w:pPr>
        <w:spacing w:line="360" w:lineRule="auto"/>
        <w:ind w:firstLine="709"/>
        <w:rPr>
          <w:sz w:val="28"/>
          <w:szCs w:val="28"/>
          <w:lang w:eastAsia="en-US"/>
        </w:rPr>
      </w:pPr>
    </w:p>
    <w:p w:rsidR="005E5EAC" w:rsidRPr="00066C5C" w:rsidRDefault="00411F44" w:rsidP="00066C5C">
      <w:pPr>
        <w:spacing w:line="360" w:lineRule="auto"/>
        <w:ind w:firstLine="709"/>
        <w:jc w:val="both"/>
        <w:rPr>
          <w:sz w:val="28"/>
          <w:szCs w:val="28"/>
          <w:lang w:eastAsia="en-US"/>
        </w:rPr>
      </w:pPr>
      <w:r w:rsidRPr="00066C5C">
        <w:rPr>
          <w:sz w:val="28"/>
          <w:szCs w:val="28"/>
          <w:lang w:eastAsia="en-US"/>
        </w:rPr>
        <w:t>Оценка удовлетворенности комфортностью условий предоставления услуг в образовательных организациях в целом имеет очень высокий уровень (90,9% получателей услуг удовлетворены данным показателем).</w:t>
      </w:r>
    </w:p>
    <w:p w:rsidR="00E46494" w:rsidRDefault="00E46494" w:rsidP="009353FF">
      <w:pPr>
        <w:pStyle w:val="af0"/>
        <w:spacing w:line="360" w:lineRule="auto"/>
        <w:ind w:firstLine="0"/>
        <w:rPr>
          <w:b/>
          <w:bCs/>
          <w:sz w:val="28"/>
          <w:szCs w:val="28"/>
        </w:rPr>
      </w:pPr>
      <w:bookmarkStart w:id="24" w:name="_Toc17129269"/>
    </w:p>
    <w:p w:rsidR="005E5EAC" w:rsidRDefault="00411F44" w:rsidP="009353FF">
      <w:pPr>
        <w:pStyle w:val="af0"/>
        <w:spacing w:line="360" w:lineRule="auto"/>
        <w:ind w:firstLine="0"/>
        <w:rPr>
          <w:b/>
          <w:bCs/>
          <w:sz w:val="28"/>
          <w:szCs w:val="28"/>
        </w:rPr>
      </w:pPr>
      <w:r w:rsidRPr="00066C5C">
        <w:rPr>
          <w:b/>
          <w:bCs/>
          <w:sz w:val="28"/>
          <w:szCs w:val="28"/>
        </w:rPr>
        <w:t xml:space="preserve">Доступность услуг, оказываемых организациями </w:t>
      </w:r>
      <w:r w:rsidR="007520B6">
        <w:rPr>
          <w:b/>
          <w:bCs/>
          <w:sz w:val="28"/>
          <w:szCs w:val="28"/>
        </w:rPr>
        <w:t>образования</w:t>
      </w:r>
      <w:r w:rsidRPr="00066C5C">
        <w:rPr>
          <w:b/>
          <w:bCs/>
          <w:sz w:val="28"/>
          <w:szCs w:val="28"/>
        </w:rPr>
        <w:t>, для инвалидов</w:t>
      </w:r>
      <w:bookmarkEnd w:id="24"/>
    </w:p>
    <w:p w:rsidR="005225FC" w:rsidRDefault="005225FC" w:rsidP="009353FF">
      <w:pPr>
        <w:pStyle w:val="af0"/>
        <w:spacing w:line="360" w:lineRule="auto"/>
        <w:ind w:firstLine="0"/>
        <w:rPr>
          <w:b/>
          <w:bCs/>
          <w:sz w:val="28"/>
          <w:szCs w:val="28"/>
        </w:rPr>
      </w:pPr>
    </w:p>
    <w:p w:rsidR="009353FF" w:rsidRPr="00E46494" w:rsidRDefault="005225FC" w:rsidP="00E46494">
      <w:pPr>
        <w:pStyle w:val="af0"/>
        <w:spacing w:line="360" w:lineRule="auto"/>
        <w:ind w:firstLine="0"/>
        <w:rPr>
          <w:b/>
          <w:bCs/>
          <w:sz w:val="28"/>
          <w:szCs w:val="28"/>
        </w:rPr>
      </w:pPr>
      <w:r>
        <w:rPr>
          <w:b/>
          <w:bCs/>
          <w:noProof/>
          <w:sz w:val="28"/>
          <w:szCs w:val="28"/>
          <w:lang w:eastAsia="ru-RU"/>
        </w:rPr>
        <w:drawing>
          <wp:inline distT="0" distB="0" distL="0" distR="0">
            <wp:extent cx="5833110" cy="2157984"/>
            <wp:effectExtent l="0" t="0" r="0" b="127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353FF" w:rsidRPr="00066C5C">
        <w:rPr>
          <w:b/>
          <w:color w:val="000000" w:themeColor="text1"/>
          <w:sz w:val="28"/>
          <w:szCs w:val="28"/>
        </w:rPr>
        <w:t xml:space="preserve">Рисунок </w:t>
      </w:r>
      <w:r w:rsidR="009353FF">
        <w:rPr>
          <w:b/>
          <w:bCs/>
          <w:color w:val="000000" w:themeColor="text1"/>
          <w:sz w:val="28"/>
          <w:szCs w:val="28"/>
        </w:rPr>
        <w:t>8</w:t>
      </w:r>
      <w:r w:rsidR="009353FF" w:rsidRPr="00066C5C">
        <w:rPr>
          <w:b/>
          <w:bCs/>
          <w:color w:val="000000" w:themeColor="text1"/>
          <w:sz w:val="28"/>
          <w:szCs w:val="28"/>
        </w:rPr>
        <w:t xml:space="preserve"> – Получатели услуг, </w:t>
      </w:r>
      <w:r w:rsidR="009353FF">
        <w:rPr>
          <w:b/>
          <w:bCs/>
          <w:color w:val="000000" w:themeColor="text1"/>
          <w:sz w:val="28"/>
          <w:szCs w:val="28"/>
        </w:rPr>
        <w:t xml:space="preserve">имеющие установленную группу инвалидности, </w:t>
      </w:r>
      <w:r w:rsidR="009353FF" w:rsidRPr="00066C5C">
        <w:rPr>
          <w:b/>
          <w:bCs/>
          <w:color w:val="000000" w:themeColor="text1"/>
          <w:sz w:val="28"/>
          <w:szCs w:val="28"/>
        </w:rPr>
        <w:t>в %</w:t>
      </w:r>
    </w:p>
    <w:p w:rsidR="009353FF" w:rsidRDefault="00411F44" w:rsidP="009353FF">
      <w:pPr>
        <w:spacing w:line="360" w:lineRule="auto"/>
        <w:ind w:firstLine="709"/>
        <w:jc w:val="both"/>
        <w:rPr>
          <w:sz w:val="28"/>
          <w:szCs w:val="28"/>
          <w:lang w:eastAsia="en-US"/>
        </w:rPr>
      </w:pPr>
      <w:r w:rsidRPr="00066C5C">
        <w:rPr>
          <w:sz w:val="28"/>
          <w:szCs w:val="28"/>
          <w:lang w:eastAsia="en-US"/>
        </w:rPr>
        <w:t>Наличие установленной группы инвалидности выявлено у 5,2% респондентов в целом.</w:t>
      </w:r>
    </w:p>
    <w:p w:rsidR="0069119B" w:rsidRDefault="0069119B" w:rsidP="009353FF">
      <w:pPr>
        <w:spacing w:line="360" w:lineRule="auto"/>
        <w:ind w:firstLine="709"/>
        <w:jc w:val="both"/>
        <w:rPr>
          <w:sz w:val="28"/>
          <w:szCs w:val="28"/>
          <w:lang w:eastAsia="en-US"/>
        </w:rPr>
      </w:pPr>
    </w:p>
    <w:p w:rsidR="005E5EAC" w:rsidRPr="00066C5C" w:rsidRDefault="0069119B" w:rsidP="0069119B">
      <w:pPr>
        <w:spacing w:line="360" w:lineRule="auto"/>
        <w:jc w:val="both"/>
        <w:rPr>
          <w:sz w:val="28"/>
          <w:szCs w:val="28"/>
          <w:lang w:eastAsia="en-US"/>
        </w:rPr>
      </w:pPr>
      <w:r>
        <w:rPr>
          <w:noProof/>
          <w:sz w:val="28"/>
          <w:szCs w:val="28"/>
        </w:rPr>
        <w:drawing>
          <wp:inline distT="0" distB="0" distL="0" distR="0">
            <wp:extent cx="5914390" cy="2231136"/>
            <wp:effectExtent l="0" t="0" r="3810" b="444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53FF" w:rsidRPr="00066C5C" w:rsidRDefault="009353FF" w:rsidP="009353FF">
      <w:pPr>
        <w:keepNext/>
        <w:spacing w:after="120" w:line="360" w:lineRule="auto"/>
        <w:jc w:val="both"/>
        <w:rPr>
          <w:b/>
          <w:bCs/>
          <w:color w:val="000000"/>
          <w:sz w:val="28"/>
          <w:szCs w:val="28"/>
        </w:rPr>
      </w:pPr>
      <w:r w:rsidRPr="00066C5C">
        <w:rPr>
          <w:b/>
          <w:color w:val="000000" w:themeColor="text1"/>
          <w:sz w:val="28"/>
          <w:szCs w:val="28"/>
        </w:rPr>
        <w:t xml:space="preserve">Рисунок </w:t>
      </w:r>
      <w:r>
        <w:rPr>
          <w:b/>
          <w:bCs/>
          <w:color w:val="000000" w:themeColor="text1"/>
          <w:sz w:val="28"/>
          <w:szCs w:val="28"/>
        </w:rPr>
        <w:t>9</w:t>
      </w:r>
      <w:r w:rsidRPr="00066C5C">
        <w:rPr>
          <w:b/>
          <w:bCs/>
          <w:color w:val="000000" w:themeColor="text1"/>
          <w:sz w:val="28"/>
          <w:szCs w:val="28"/>
        </w:rPr>
        <w:t xml:space="preserve"> –  Уровень удовлетворенности </w:t>
      </w:r>
      <w:r>
        <w:rPr>
          <w:b/>
          <w:bCs/>
          <w:color w:val="000000" w:themeColor="text1"/>
          <w:sz w:val="28"/>
          <w:szCs w:val="28"/>
        </w:rPr>
        <w:t>доступностью образовательных услуг для инвалидов в организации</w:t>
      </w:r>
      <w:r w:rsidRPr="00066C5C">
        <w:rPr>
          <w:b/>
          <w:bCs/>
          <w:color w:val="000000" w:themeColor="text1"/>
          <w:sz w:val="28"/>
          <w:szCs w:val="28"/>
        </w:rPr>
        <w:t xml:space="preserve">, в % </w:t>
      </w:r>
    </w:p>
    <w:p w:rsidR="005E5EAC" w:rsidRPr="00066C5C" w:rsidRDefault="005E5EAC" w:rsidP="00066C5C">
      <w:pPr>
        <w:spacing w:line="360" w:lineRule="auto"/>
        <w:ind w:firstLine="709"/>
        <w:jc w:val="both"/>
        <w:rPr>
          <w:sz w:val="28"/>
          <w:szCs w:val="28"/>
          <w:lang w:eastAsia="en-US"/>
        </w:rPr>
      </w:pPr>
    </w:p>
    <w:p w:rsidR="005E5EAC" w:rsidRPr="00066C5C" w:rsidRDefault="00411F44" w:rsidP="00066C5C">
      <w:pPr>
        <w:spacing w:line="360" w:lineRule="auto"/>
        <w:ind w:firstLine="709"/>
        <w:jc w:val="both"/>
        <w:rPr>
          <w:sz w:val="28"/>
          <w:szCs w:val="28"/>
          <w:lang w:eastAsia="en-US"/>
        </w:rPr>
      </w:pPr>
      <w:r w:rsidRPr="00066C5C">
        <w:rPr>
          <w:sz w:val="28"/>
          <w:szCs w:val="28"/>
          <w:lang w:eastAsia="en-US"/>
        </w:rPr>
        <w:t>Как видно из представленных данных, пользователи услуг с установленной формой инвалидности высоко оценили доступность образовательных услуг (93% положительных ответов).</w:t>
      </w:r>
    </w:p>
    <w:p w:rsidR="005E5EAC" w:rsidRPr="00066C5C" w:rsidRDefault="005E5EAC" w:rsidP="009353FF">
      <w:pPr>
        <w:spacing w:line="360" w:lineRule="auto"/>
        <w:rPr>
          <w:sz w:val="28"/>
          <w:szCs w:val="28"/>
          <w:lang w:eastAsia="en-US"/>
        </w:rPr>
      </w:pPr>
    </w:p>
    <w:p w:rsidR="005E5EAC" w:rsidRDefault="00411F44" w:rsidP="009353FF">
      <w:pPr>
        <w:pStyle w:val="af0"/>
        <w:spacing w:line="360" w:lineRule="auto"/>
        <w:ind w:firstLine="0"/>
        <w:rPr>
          <w:b/>
          <w:bCs/>
          <w:sz w:val="28"/>
          <w:szCs w:val="28"/>
        </w:rPr>
      </w:pPr>
      <w:bookmarkStart w:id="25" w:name="_Toc17129267"/>
      <w:r w:rsidRPr="00066C5C">
        <w:rPr>
          <w:b/>
          <w:bCs/>
          <w:sz w:val="28"/>
          <w:szCs w:val="28"/>
        </w:rPr>
        <w:t>Доброжелательность, вежливость работников</w:t>
      </w:r>
      <w:bookmarkEnd w:id="25"/>
    </w:p>
    <w:p w:rsidR="0069119B" w:rsidRDefault="0069119B" w:rsidP="009353FF">
      <w:pPr>
        <w:pStyle w:val="af0"/>
        <w:spacing w:line="360" w:lineRule="auto"/>
        <w:ind w:firstLine="0"/>
        <w:rPr>
          <w:b/>
          <w:bCs/>
          <w:sz w:val="28"/>
          <w:szCs w:val="28"/>
        </w:rPr>
      </w:pPr>
    </w:p>
    <w:p w:rsidR="005E5EAC" w:rsidRPr="00E46494" w:rsidRDefault="0069119B" w:rsidP="00E46494">
      <w:pPr>
        <w:pStyle w:val="af0"/>
        <w:spacing w:line="360" w:lineRule="auto"/>
        <w:ind w:firstLine="0"/>
        <w:rPr>
          <w:b/>
          <w:bCs/>
          <w:sz w:val="28"/>
          <w:szCs w:val="28"/>
        </w:rPr>
      </w:pPr>
      <w:r>
        <w:rPr>
          <w:b/>
          <w:bCs/>
          <w:noProof/>
          <w:sz w:val="28"/>
          <w:szCs w:val="28"/>
          <w:lang w:eastAsia="ru-RU"/>
        </w:rPr>
        <w:lastRenderedPageBreak/>
        <w:drawing>
          <wp:inline distT="0" distB="0" distL="0" distR="0">
            <wp:extent cx="5890895" cy="2157984"/>
            <wp:effectExtent l="0" t="0" r="1905" b="127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9353FF" w:rsidRPr="00066C5C">
        <w:rPr>
          <w:b/>
          <w:color w:val="000000" w:themeColor="text1"/>
          <w:sz w:val="28"/>
          <w:szCs w:val="28"/>
        </w:rPr>
        <w:t xml:space="preserve">Рисунок </w:t>
      </w:r>
      <w:r w:rsidR="009353FF">
        <w:rPr>
          <w:b/>
          <w:bCs/>
          <w:color w:val="000000" w:themeColor="text1"/>
          <w:sz w:val="28"/>
          <w:szCs w:val="28"/>
        </w:rPr>
        <w:t>10</w:t>
      </w:r>
      <w:r w:rsidR="009353FF" w:rsidRPr="00066C5C">
        <w:rPr>
          <w:b/>
          <w:bCs/>
          <w:color w:val="000000" w:themeColor="text1"/>
          <w:sz w:val="28"/>
          <w:szCs w:val="28"/>
        </w:rPr>
        <w:t xml:space="preserve"> –  Уровень удовлетворенности</w:t>
      </w:r>
      <w:r w:rsidR="00870280">
        <w:rPr>
          <w:b/>
          <w:bCs/>
          <w:color w:val="000000" w:themeColor="text1"/>
          <w:sz w:val="28"/>
          <w:szCs w:val="28"/>
        </w:rPr>
        <w:t xml:space="preserve"> доброжелательностью и вежливостью работников организации, обеспечивающих первичный контакт с посетителем</w:t>
      </w:r>
      <w:r w:rsidR="009353FF" w:rsidRPr="00066C5C">
        <w:rPr>
          <w:b/>
          <w:bCs/>
          <w:color w:val="000000" w:themeColor="text1"/>
          <w:sz w:val="28"/>
          <w:szCs w:val="28"/>
        </w:rPr>
        <w:t xml:space="preserve">, в % </w:t>
      </w:r>
    </w:p>
    <w:p w:rsidR="005E5EAC" w:rsidRPr="00066C5C" w:rsidRDefault="00411F44" w:rsidP="00066C5C">
      <w:pPr>
        <w:spacing w:line="360" w:lineRule="auto"/>
        <w:ind w:firstLine="709"/>
        <w:jc w:val="both"/>
        <w:rPr>
          <w:sz w:val="28"/>
          <w:szCs w:val="28"/>
          <w:lang w:eastAsia="en-US"/>
        </w:rPr>
      </w:pPr>
      <w:r w:rsidRPr="00066C5C">
        <w:rPr>
          <w:sz w:val="28"/>
          <w:szCs w:val="28"/>
          <w:lang w:eastAsia="en-US"/>
        </w:rPr>
        <w:t>Доброжелательность и вежливость работников образовательных организации, которые обеспечивают первичный контакт с посетителями, в целом имеет очень высокий уровень (97,8% получателей услуг удовлетворены данным показателем).</w:t>
      </w:r>
    </w:p>
    <w:p w:rsidR="005E5EAC" w:rsidRPr="00066C5C" w:rsidRDefault="005E5EAC" w:rsidP="00066C5C">
      <w:pPr>
        <w:spacing w:line="360" w:lineRule="auto"/>
        <w:ind w:firstLine="709"/>
        <w:rPr>
          <w:sz w:val="28"/>
          <w:szCs w:val="28"/>
          <w:lang w:eastAsia="en-US"/>
        </w:rPr>
      </w:pPr>
    </w:p>
    <w:p w:rsidR="005E5EAC" w:rsidRPr="00066C5C" w:rsidRDefault="00B80ACC" w:rsidP="00066C5C">
      <w:pPr>
        <w:spacing w:line="360" w:lineRule="auto"/>
        <w:rPr>
          <w:sz w:val="28"/>
          <w:szCs w:val="28"/>
        </w:rPr>
      </w:pPr>
      <w:r>
        <w:rPr>
          <w:noProof/>
          <w:sz w:val="28"/>
          <w:szCs w:val="28"/>
        </w:rPr>
        <w:drawing>
          <wp:inline distT="0" distB="0" distL="0" distR="0">
            <wp:extent cx="5868035" cy="2476983"/>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E5EAC" w:rsidRPr="00870280" w:rsidRDefault="00870280" w:rsidP="00870280">
      <w:pPr>
        <w:keepNext/>
        <w:spacing w:after="120" w:line="360" w:lineRule="auto"/>
        <w:jc w:val="both"/>
        <w:rPr>
          <w:b/>
          <w:bCs/>
          <w:color w:val="000000"/>
          <w:sz w:val="28"/>
          <w:szCs w:val="28"/>
        </w:rPr>
      </w:pPr>
      <w:r w:rsidRPr="00066C5C">
        <w:rPr>
          <w:b/>
          <w:color w:val="000000" w:themeColor="text1"/>
          <w:sz w:val="28"/>
          <w:szCs w:val="28"/>
        </w:rPr>
        <w:t xml:space="preserve">Рисунок </w:t>
      </w:r>
      <w:r>
        <w:rPr>
          <w:b/>
          <w:bCs/>
          <w:color w:val="000000" w:themeColor="text1"/>
          <w:sz w:val="28"/>
          <w:szCs w:val="28"/>
        </w:rPr>
        <w:t>11</w:t>
      </w:r>
      <w:r w:rsidRPr="00066C5C">
        <w:rPr>
          <w:b/>
          <w:bCs/>
          <w:color w:val="000000" w:themeColor="text1"/>
          <w:sz w:val="28"/>
          <w:szCs w:val="28"/>
        </w:rPr>
        <w:t xml:space="preserve"> –  Уровень удовлетворенности</w:t>
      </w:r>
      <w:r>
        <w:rPr>
          <w:b/>
          <w:bCs/>
          <w:color w:val="000000" w:themeColor="text1"/>
          <w:sz w:val="28"/>
          <w:szCs w:val="28"/>
        </w:rPr>
        <w:t xml:space="preserve"> доброжелательностью и вежливостью работников организации, обеспечивающих непосредственное оказание образовательных услуг </w:t>
      </w:r>
      <w:r w:rsidRPr="00066C5C">
        <w:rPr>
          <w:b/>
          <w:bCs/>
          <w:color w:val="000000" w:themeColor="text1"/>
          <w:sz w:val="28"/>
          <w:szCs w:val="28"/>
        </w:rPr>
        <w:t>, в %</w:t>
      </w:r>
    </w:p>
    <w:p w:rsidR="005E5EAC" w:rsidRPr="00066C5C" w:rsidRDefault="005E5EAC" w:rsidP="00066C5C">
      <w:pPr>
        <w:spacing w:line="360" w:lineRule="auto"/>
        <w:ind w:firstLine="709"/>
        <w:rPr>
          <w:sz w:val="28"/>
          <w:szCs w:val="28"/>
          <w:lang w:eastAsia="en-US"/>
        </w:rPr>
      </w:pPr>
    </w:p>
    <w:p w:rsidR="00870280" w:rsidRDefault="00411F44" w:rsidP="00B80ACC">
      <w:pPr>
        <w:spacing w:line="360" w:lineRule="auto"/>
        <w:ind w:firstLine="709"/>
        <w:jc w:val="both"/>
        <w:rPr>
          <w:sz w:val="28"/>
          <w:szCs w:val="28"/>
          <w:lang w:eastAsia="en-US"/>
        </w:rPr>
      </w:pPr>
      <w:r w:rsidRPr="00066C5C">
        <w:rPr>
          <w:sz w:val="28"/>
          <w:szCs w:val="28"/>
          <w:lang w:eastAsia="en-US"/>
        </w:rPr>
        <w:t xml:space="preserve">Доброжелательность и вежливость работников организации, обеспечивающих непосредственное оказание услуг, в целом максимально </w:t>
      </w:r>
      <w:r w:rsidRPr="00066C5C">
        <w:rPr>
          <w:sz w:val="28"/>
          <w:szCs w:val="28"/>
          <w:lang w:eastAsia="en-US"/>
        </w:rPr>
        <w:lastRenderedPageBreak/>
        <w:t xml:space="preserve">высоко оценивается получателями услуг в образовательных организациях. Так, 98,5% посетителей обследуемых образовательных организаций </w:t>
      </w:r>
      <w:r w:rsidR="001F37F5">
        <w:rPr>
          <w:sz w:val="28"/>
          <w:szCs w:val="28"/>
          <w:lang w:eastAsia="en-US"/>
        </w:rPr>
        <w:t>Нефтекумского городского округа</w:t>
      </w:r>
      <w:r w:rsidRPr="00066C5C">
        <w:rPr>
          <w:sz w:val="28"/>
          <w:szCs w:val="28"/>
          <w:lang w:eastAsia="en-US"/>
        </w:rPr>
        <w:t xml:space="preserve"> отметили, что удовлетворены данным показателем.</w:t>
      </w:r>
    </w:p>
    <w:p w:rsidR="00B80ACC" w:rsidRPr="00066C5C" w:rsidRDefault="00B80ACC" w:rsidP="00B80ACC">
      <w:pPr>
        <w:spacing w:line="360" w:lineRule="auto"/>
        <w:ind w:firstLine="709"/>
        <w:jc w:val="both"/>
        <w:rPr>
          <w:sz w:val="28"/>
          <w:szCs w:val="28"/>
          <w:lang w:eastAsia="en-US"/>
        </w:rPr>
      </w:pPr>
    </w:p>
    <w:p w:rsidR="005E5EAC" w:rsidRPr="00066C5C" w:rsidRDefault="00B80ACC" w:rsidP="00066C5C">
      <w:pPr>
        <w:spacing w:line="360" w:lineRule="auto"/>
        <w:rPr>
          <w:sz w:val="28"/>
          <w:szCs w:val="28"/>
        </w:rPr>
      </w:pPr>
      <w:r>
        <w:rPr>
          <w:noProof/>
          <w:sz w:val="28"/>
          <w:szCs w:val="28"/>
        </w:rPr>
        <w:drawing>
          <wp:inline distT="0" distB="0" distL="0" distR="0">
            <wp:extent cx="5868035" cy="2157984"/>
            <wp:effectExtent l="0" t="0" r="0" b="127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E5EAC" w:rsidRPr="00870280" w:rsidRDefault="00870280" w:rsidP="00870280">
      <w:pPr>
        <w:keepNext/>
        <w:spacing w:after="120" w:line="360" w:lineRule="auto"/>
        <w:jc w:val="both"/>
        <w:rPr>
          <w:b/>
          <w:bCs/>
          <w:color w:val="000000"/>
          <w:sz w:val="28"/>
          <w:szCs w:val="28"/>
        </w:rPr>
      </w:pPr>
      <w:r w:rsidRPr="00066C5C">
        <w:rPr>
          <w:b/>
          <w:color w:val="000000" w:themeColor="text1"/>
          <w:sz w:val="28"/>
          <w:szCs w:val="28"/>
        </w:rPr>
        <w:t xml:space="preserve">Рисунок </w:t>
      </w:r>
      <w:r>
        <w:rPr>
          <w:b/>
          <w:bCs/>
          <w:color w:val="000000" w:themeColor="text1"/>
          <w:sz w:val="28"/>
          <w:szCs w:val="28"/>
        </w:rPr>
        <w:t>12</w:t>
      </w:r>
      <w:r w:rsidRPr="00066C5C">
        <w:rPr>
          <w:b/>
          <w:bCs/>
          <w:color w:val="000000" w:themeColor="text1"/>
          <w:sz w:val="28"/>
          <w:szCs w:val="28"/>
        </w:rPr>
        <w:t xml:space="preserve"> – Получатели услуг, </w:t>
      </w:r>
      <w:r>
        <w:rPr>
          <w:b/>
          <w:bCs/>
          <w:color w:val="000000" w:themeColor="text1"/>
          <w:sz w:val="28"/>
          <w:szCs w:val="28"/>
        </w:rPr>
        <w:t xml:space="preserve">пользовавшиеся какими-либо дистанционными способами взаимодействия с организацией, </w:t>
      </w:r>
      <w:r w:rsidRPr="00066C5C">
        <w:rPr>
          <w:b/>
          <w:bCs/>
          <w:color w:val="000000" w:themeColor="text1"/>
          <w:sz w:val="28"/>
          <w:szCs w:val="28"/>
        </w:rPr>
        <w:t>в %</w:t>
      </w:r>
    </w:p>
    <w:p w:rsidR="005E5EAC" w:rsidRPr="00066C5C" w:rsidRDefault="005E5EAC" w:rsidP="00066C5C">
      <w:pPr>
        <w:spacing w:line="360" w:lineRule="auto"/>
        <w:rPr>
          <w:sz w:val="28"/>
          <w:szCs w:val="28"/>
        </w:rPr>
      </w:pPr>
    </w:p>
    <w:p w:rsidR="005E5EAC" w:rsidRPr="00066C5C" w:rsidRDefault="00411F44" w:rsidP="00E46494">
      <w:pPr>
        <w:spacing w:line="360" w:lineRule="auto"/>
        <w:ind w:firstLine="709"/>
        <w:jc w:val="both"/>
        <w:rPr>
          <w:sz w:val="28"/>
          <w:szCs w:val="28"/>
          <w:lang w:eastAsia="en-US"/>
        </w:rPr>
      </w:pPr>
      <w:r w:rsidRPr="00066C5C">
        <w:rPr>
          <w:sz w:val="28"/>
          <w:szCs w:val="28"/>
          <w:lang w:eastAsia="en-US"/>
        </w:rPr>
        <w:t>Как видно из диаграммы, дистанционные формы взаимодействия с образовательной организацией использовали 65,5% получателей услуг в целом.</w:t>
      </w:r>
    </w:p>
    <w:p w:rsidR="005E5EAC" w:rsidRPr="00066C5C" w:rsidRDefault="00B80ACC" w:rsidP="00066C5C">
      <w:pPr>
        <w:spacing w:line="360" w:lineRule="auto"/>
        <w:rPr>
          <w:sz w:val="28"/>
          <w:szCs w:val="28"/>
        </w:rPr>
      </w:pPr>
      <w:r>
        <w:rPr>
          <w:noProof/>
          <w:sz w:val="28"/>
          <w:szCs w:val="28"/>
        </w:rPr>
        <w:drawing>
          <wp:inline distT="0" distB="0" distL="0" distR="0">
            <wp:extent cx="5879465" cy="2121408"/>
            <wp:effectExtent l="0" t="0" r="635"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70280" w:rsidRPr="00870280" w:rsidRDefault="00870280" w:rsidP="00870280">
      <w:pPr>
        <w:keepNext/>
        <w:spacing w:after="120" w:line="360" w:lineRule="auto"/>
        <w:jc w:val="both"/>
        <w:rPr>
          <w:b/>
          <w:bCs/>
          <w:color w:val="000000"/>
          <w:sz w:val="28"/>
          <w:szCs w:val="28"/>
        </w:rPr>
      </w:pPr>
      <w:r w:rsidRPr="00066C5C">
        <w:rPr>
          <w:b/>
          <w:color w:val="000000" w:themeColor="text1"/>
          <w:sz w:val="28"/>
          <w:szCs w:val="28"/>
        </w:rPr>
        <w:t xml:space="preserve">Рисунок </w:t>
      </w:r>
      <w:r>
        <w:rPr>
          <w:b/>
          <w:bCs/>
          <w:color w:val="000000" w:themeColor="text1"/>
          <w:sz w:val="28"/>
          <w:szCs w:val="28"/>
        </w:rPr>
        <w:t>13</w:t>
      </w:r>
      <w:r w:rsidRPr="00066C5C">
        <w:rPr>
          <w:b/>
          <w:bCs/>
          <w:color w:val="000000" w:themeColor="text1"/>
          <w:sz w:val="28"/>
          <w:szCs w:val="28"/>
        </w:rPr>
        <w:t xml:space="preserve"> –  Уровень удовлетворенности</w:t>
      </w:r>
      <w:r>
        <w:rPr>
          <w:b/>
          <w:bCs/>
          <w:color w:val="000000" w:themeColor="text1"/>
          <w:sz w:val="28"/>
          <w:szCs w:val="28"/>
        </w:rPr>
        <w:t xml:space="preserve"> доброжелательностью и вежливостью работников организации, с которыми пользователи услуг взаимодействовали дистанционно </w:t>
      </w:r>
      <w:r w:rsidRPr="00066C5C">
        <w:rPr>
          <w:b/>
          <w:bCs/>
          <w:color w:val="000000" w:themeColor="text1"/>
          <w:sz w:val="28"/>
          <w:szCs w:val="28"/>
        </w:rPr>
        <w:t>, в %</w:t>
      </w:r>
    </w:p>
    <w:p w:rsidR="005E5EAC" w:rsidRPr="00066C5C" w:rsidRDefault="005E5EAC" w:rsidP="00066C5C">
      <w:pPr>
        <w:spacing w:line="360" w:lineRule="auto"/>
        <w:rPr>
          <w:sz w:val="28"/>
          <w:szCs w:val="28"/>
          <w:lang w:eastAsia="en-US"/>
        </w:rPr>
      </w:pPr>
    </w:p>
    <w:p w:rsidR="005E5EAC" w:rsidRPr="00066C5C" w:rsidRDefault="00411F44" w:rsidP="00066C5C">
      <w:pPr>
        <w:spacing w:line="360" w:lineRule="auto"/>
        <w:ind w:firstLine="709"/>
        <w:jc w:val="both"/>
        <w:rPr>
          <w:sz w:val="28"/>
          <w:szCs w:val="28"/>
          <w:lang w:eastAsia="en-US"/>
        </w:rPr>
      </w:pPr>
      <w:r w:rsidRPr="00066C5C">
        <w:rPr>
          <w:sz w:val="28"/>
          <w:szCs w:val="28"/>
          <w:lang w:eastAsia="en-US"/>
        </w:rPr>
        <w:lastRenderedPageBreak/>
        <w:t>Доброжелательность и вежливость работников образовательных организации при использовании дистанционных форм взаимодействия в целом имеет очень высокий уровень удовлетворенности. 99,4% получателей услуг в образовательных организациях удовлетворены данным показателем.</w:t>
      </w:r>
    </w:p>
    <w:p w:rsidR="00E2370C" w:rsidRPr="00066C5C" w:rsidRDefault="00E2370C" w:rsidP="00066C5C">
      <w:pPr>
        <w:spacing w:line="360" w:lineRule="auto"/>
        <w:jc w:val="both"/>
        <w:rPr>
          <w:sz w:val="28"/>
          <w:szCs w:val="28"/>
          <w:lang w:eastAsia="en-US"/>
        </w:rPr>
      </w:pPr>
    </w:p>
    <w:p w:rsidR="005E5EAC" w:rsidRPr="00066C5C" w:rsidRDefault="00411F44" w:rsidP="00066C5C">
      <w:pPr>
        <w:spacing w:line="360" w:lineRule="auto"/>
        <w:jc w:val="both"/>
        <w:rPr>
          <w:b/>
          <w:bCs/>
          <w:sz w:val="28"/>
          <w:szCs w:val="28"/>
          <w:lang w:eastAsia="en-US"/>
        </w:rPr>
      </w:pPr>
      <w:r w:rsidRPr="00066C5C">
        <w:rPr>
          <w:b/>
          <w:bCs/>
          <w:sz w:val="28"/>
          <w:szCs w:val="28"/>
          <w:lang w:eastAsia="en-US"/>
        </w:rPr>
        <w:t xml:space="preserve">Готовность рекомендовать организацию родственникам и знакомым </w:t>
      </w:r>
    </w:p>
    <w:p w:rsidR="005E5EAC" w:rsidRDefault="005E5EAC" w:rsidP="00066C5C">
      <w:pPr>
        <w:spacing w:line="360" w:lineRule="auto"/>
        <w:rPr>
          <w:sz w:val="28"/>
          <w:szCs w:val="28"/>
        </w:rPr>
      </w:pPr>
    </w:p>
    <w:p w:rsidR="00B80ACC" w:rsidRPr="00066C5C" w:rsidRDefault="00B80ACC" w:rsidP="00066C5C">
      <w:pPr>
        <w:spacing w:line="360" w:lineRule="auto"/>
        <w:rPr>
          <w:sz w:val="28"/>
          <w:szCs w:val="28"/>
        </w:rPr>
      </w:pPr>
      <w:r>
        <w:rPr>
          <w:noProof/>
          <w:sz w:val="28"/>
          <w:szCs w:val="28"/>
        </w:rPr>
        <w:drawing>
          <wp:inline distT="0" distB="0" distL="0" distR="0">
            <wp:extent cx="5902960" cy="2121408"/>
            <wp:effectExtent l="0" t="0" r="254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70280" w:rsidRPr="00870280" w:rsidRDefault="00870280" w:rsidP="00870280">
      <w:pPr>
        <w:keepNext/>
        <w:spacing w:after="120" w:line="360" w:lineRule="auto"/>
        <w:jc w:val="both"/>
        <w:rPr>
          <w:b/>
          <w:bCs/>
          <w:color w:val="000000"/>
          <w:sz w:val="28"/>
          <w:szCs w:val="28"/>
        </w:rPr>
      </w:pPr>
      <w:r w:rsidRPr="00066C5C">
        <w:rPr>
          <w:b/>
          <w:color w:val="000000" w:themeColor="text1"/>
          <w:sz w:val="28"/>
          <w:szCs w:val="28"/>
        </w:rPr>
        <w:t xml:space="preserve">Рисунок </w:t>
      </w:r>
      <w:r>
        <w:rPr>
          <w:b/>
          <w:bCs/>
          <w:color w:val="000000" w:themeColor="text1"/>
          <w:sz w:val="28"/>
          <w:szCs w:val="28"/>
        </w:rPr>
        <w:t>14</w:t>
      </w:r>
      <w:r w:rsidRPr="00066C5C">
        <w:rPr>
          <w:b/>
          <w:bCs/>
          <w:color w:val="000000" w:themeColor="text1"/>
          <w:sz w:val="28"/>
          <w:szCs w:val="28"/>
        </w:rPr>
        <w:t xml:space="preserve"> – Получатели услуг, </w:t>
      </w:r>
      <w:r>
        <w:rPr>
          <w:b/>
          <w:bCs/>
          <w:color w:val="000000" w:themeColor="text1"/>
          <w:sz w:val="28"/>
          <w:szCs w:val="28"/>
        </w:rPr>
        <w:t xml:space="preserve">готовые рекомендовать организацию родственникам и знакомым, </w:t>
      </w:r>
      <w:r w:rsidRPr="00066C5C">
        <w:rPr>
          <w:b/>
          <w:bCs/>
          <w:color w:val="000000" w:themeColor="text1"/>
          <w:sz w:val="28"/>
          <w:szCs w:val="28"/>
        </w:rPr>
        <w:t>в %</w:t>
      </w:r>
    </w:p>
    <w:p w:rsidR="00870280" w:rsidRDefault="00870280" w:rsidP="00066C5C">
      <w:pPr>
        <w:spacing w:line="360" w:lineRule="auto"/>
        <w:ind w:firstLine="709"/>
        <w:jc w:val="both"/>
        <w:rPr>
          <w:sz w:val="28"/>
          <w:szCs w:val="28"/>
          <w:lang w:eastAsia="en-US"/>
        </w:rPr>
      </w:pPr>
    </w:p>
    <w:p w:rsidR="005E5EAC" w:rsidRPr="00066C5C" w:rsidRDefault="00411F44" w:rsidP="00066C5C">
      <w:pPr>
        <w:spacing w:line="360" w:lineRule="auto"/>
        <w:ind w:firstLine="709"/>
        <w:jc w:val="both"/>
        <w:rPr>
          <w:sz w:val="28"/>
          <w:szCs w:val="28"/>
          <w:lang w:eastAsia="en-US"/>
        </w:rPr>
      </w:pPr>
      <w:r w:rsidRPr="00066C5C">
        <w:rPr>
          <w:sz w:val="28"/>
          <w:szCs w:val="28"/>
          <w:lang w:eastAsia="en-US"/>
        </w:rPr>
        <w:t>Как видно из представленных данных, подавляющее большинство респондентов готовы рекомендовать обследуемые образовательные организации родственникам и знакомым – 95,9%.</w:t>
      </w:r>
    </w:p>
    <w:p w:rsidR="00870280" w:rsidRPr="00066C5C" w:rsidRDefault="00870280" w:rsidP="00066C5C">
      <w:pPr>
        <w:spacing w:line="360" w:lineRule="auto"/>
        <w:ind w:firstLine="709"/>
        <w:rPr>
          <w:sz w:val="28"/>
          <w:szCs w:val="28"/>
          <w:lang w:eastAsia="en-US"/>
        </w:rPr>
      </w:pPr>
    </w:p>
    <w:p w:rsidR="005E5EAC" w:rsidRPr="00870280" w:rsidRDefault="00411F44" w:rsidP="00870280">
      <w:pPr>
        <w:pStyle w:val="af0"/>
        <w:spacing w:line="360" w:lineRule="auto"/>
        <w:ind w:firstLine="0"/>
        <w:rPr>
          <w:b/>
          <w:bCs/>
          <w:sz w:val="28"/>
          <w:szCs w:val="28"/>
        </w:rPr>
      </w:pPr>
      <w:r w:rsidRPr="00066C5C">
        <w:rPr>
          <w:b/>
          <w:bCs/>
          <w:sz w:val="28"/>
          <w:szCs w:val="28"/>
        </w:rPr>
        <w:t>Организационные условия предоставления услуг</w:t>
      </w:r>
    </w:p>
    <w:p w:rsidR="005E5EAC" w:rsidRDefault="005E5EAC" w:rsidP="00066C5C">
      <w:pPr>
        <w:spacing w:line="360" w:lineRule="auto"/>
        <w:rPr>
          <w:sz w:val="28"/>
          <w:szCs w:val="28"/>
        </w:rPr>
      </w:pPr>
    </w:p>
    <w:p w:rsidR="00E2370C" w:rsidRPr="00066C5C" w:rsidRDefault="00E2370C" w:rsidP="00066C5C">
      <w:pPr>
        <w:spacing w:line="360" w:lineRule="auto"/>
        <w:rPr>
          <w:sz w:val="28"/>
          <w:szCs w:val="28"/>
        </w:rPr>
      </w:pPr>
      <w:r>
        <w:rPr>
          <w:noProof/>
          <w:sz w:val="28"/>
          <w:szCs w:val="28"/>
        </w:rPr>
        <w:lastRenderedPageBreak/>
        <w:drawing>
          <wp:inline distT="0" distB="0" distL="0" distR="0">
            <wp:extent cx="5972175" cy="2121408"/>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70280" w:rsidRPr="00870280" w:rsidRDefault="00870280" w:rsidP="00870280">
      <w:pPr>
        <w:keepNext/>
        <w:spacing w:after="120" w:line="360" w:lineRule="auto"/>
        <w:jc w:val="both"/>
        <w:rPr>
          <w:b/>
          <w:bCs/>
          <w:color w:val="000000"/>
          <w:sz w:val="28"/>
          <w:szCs w:val="28"/>
        </w:rPr>
      </w:pPr>
      <w:r w:rsidRPr="00066C5C">
        <w:rPr>
          <w:b/>
          <w:color w:val="000000" w:themeColor="text1"/>
          <w:sz w:val="28"/>
          <w:szCs w:val="28"/>
        </w:rPr>
        <w:t xml:space="preserve">Рисунок </w:t>
      </w:r>
      <w:r>
        <w:rPr>
          <w:b/>
          <w:bCs/>
          <w:color w:val="000000" w:themeColor="text1"/>
          <w:sz w:val="28"/>
          <w:szCs w:val="28"/>
        </w:rPr>
        <w:t>15</w:t>
      </w:r>
      <w:r w:rsidRPr="00066C5C">
        <w:rPr>
          <w:b/>
          <w:bCs/>
          <w:color w:val="000000" w:themeColor="text1"/>
          <w:sz w:val="28"/>
          <w:szCs w:val="28"/>
        </w:rPr>
        <w:t xml:space="preserve"> –  Уровень удовлетворенности</w:t>
      </w:r>
      <w:r>
        <w:rPr>
          <w:b/>
          <w:bCs/>
          <w:color w:val="000000" w:themeColor="text1"/>
          <w:sz w:val="28"/>
          <w:szCs w:val="28"/>
        </w:rPr>
        <w:t xml:space="preserve"> организационными </w:t>
      </w:r>
      <w:r w:rsidR="009147B8">
        <w:rPr>
          <w:b/>
          <w:bCs/>
          <w:color w:val="000000" w:themeColor="text1"/>
          <w:sz w:val="28"/>
          <w:szCs w:val="28"/>
        </w:rPr>
        <w:t>условиями предоставления услуг</w:t>
      </w:r>
      <w:r w:rsidRPr="00066C5C">
        <w:rPr>
          <w:b/>
          <w:bCs/>
          <w:color w:val="000000" w:themeColor="text1"/>
          <w:sz w:val="28"/>
          <w:szCs w:val="28"/>
        </w:rPr>
        <w:t>, в %</w:t>
      </w:r>
    </w:p>
    <w:p w:rsidR="00870280" w:rsidRPr="00066C5C" w:rsidRDefault="00870280" w:rsidP="00870280">
      <w:pPr>
        <w:spacing w:line="360" w:lineRule="auto"/>
        <w:rPr>
          <w:sz w:val="28"/>
          <w:szCs w:val="28"/>
          <w:lang w:eastAsia="en-US"/>
        </w:rPr>
      </w:pPr>
    </w:p>
    <w:p w:rsidR="009147B8" w:rsidRDefault="00411F44" w:rsidP="00E2370C">
      <w:pPr>
        <w:spacing w:line="360" w:lineRule="auto"/>
        <w:ind w:firstLine="709"/>
        <w:jc w:val="both"/>
        <w:rPr>
          <w:sz w:val="28"/>
          <w:szCs w:val="28"/>
          <w:lang w:eastAsia="en-US"/>
        </w:rPr>
      </w:pPr>
      <w:r w:rsidRPr="00066C5C">
        <w:rPr>
          <w:sz w:val="28"/>
          <w:szCs w:val="28"/>
          <w:lang w:eastAsia="en-US"/>
        </w:rPr>
        <w:t>Результаты оценки организационных условий предоставления услуг обследуемыми образовательными организациями демонстрируют значительно высокий уровень удовлетворенности в целом (96,2% положительных ответов).</w:t>
      </w:r>
    </w:p>
    <w:p w:rsidR="009147B8" w:rsidRPr="00066C5C" w:rsidRDefault="009147B8" w:rsidP="00066C5C">
      <w:pPr>
        <w:spacing w:line="360" w:lineRule="auto"/>
        <w:ind w:firstLine="709"/>
        <w:rPr>
          <w:sz w:val="28"/>
          <w:szCs w:val="28"/>
          <w:lang w:eastAsia="en-US"/>
        </w:rPr>
      </w:pPr>
    </w:p>
    <w:p w:rsidR="005E5EAC" w:rsidRPr="00066C5C" w:rsidRDefault="00411F44" w:rsidP="00066C5C">
      <w:pPr>
        <w:pStyle w:val="af0"/>
        <w:spacing w:line="360" w:lineRule="auto"/>
        <w:ind w:firstLine="0"/>
        <w:rPr>
          <w:b/>
          <w:bCs/>
          <w:sz w:val="28"/>
          <w:szCs w:val="28"/>
        </w:rPr>
      </w:pPr>
      <w:r w:rsidRPr="00066C5C">
        <w:rPr>
          <w:b/>
          <w:bCs/>
          <w:sz w:val="28"/>
          <w:szCs w:val="28"/>
        </w:rPr>
        <w:t>Условия оказания услуг организаци</w:t>
      </w:r>
      <w:r w:rsidR="00B3582E">
        <w:rPr>
          <w:b/>
          <w:bCs/>
          <w:sz w:val="28"/>
          <w:szCs w:val="28"/>
        </w:rPr>
        <w:t xml:space="preserve">ями </w:t>
      </w:r>
      <w:r w:rsidRPr="00066C5C">
        <w:rPr>
          <w:b/>
          <w:bCs/>
          <w:sz w:val="28"/>
          <w:szCs w:val="28"/>
        </w:rPr>
        <w:t>в целом</w:t>
      </w:r>
    </w:p>
    <w:p w:rsidR="005E5EAC" w:rsidRDefault="005E5EAC" w:rsidP="00066C5C">
      <w:pPr>
        <w:spacing w:line="360" w:lineRule="auto"/>
        <w:rPr>
          <w:sz w:val="28"/>
          <w:szCs w:val="28"/>
        </w:rPr>
      </w:pPr>
    </w:p>
    <w:p w:rsidR="00E2370C" w:rsidRPr="00066C5C" w:rsidRDefault="00E2370C" w:rsidP="00066C5C">
      <w:pPr>
        <w:spacing w:line="360" w:lineRule="auto"/>
        <w:rPr>
          <w:sz w:val="28"/>
          <w:szCs w:val="28"/>
        </w:rPr>
      </w:pPr>
      <w:r>
        <w:rPr>
          <w:noProof/>
          <w:sz w:val="28"/>
          <w:szCs w:val="28"/>
        </w:rPr>
        <w:drawing>
          <wp:inline distT="0" distB="0" distL="0" distR="0">
            <wp:extent cx="5903088" cy="2395959"/>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147B8" w:rsidRPr="00870280" w:rsidRDefault="009147B8" w:rsidP="009147B8">
      <w:pPr>
        <w:keepNext/>
        <w:spacing w:after="120" w:line="360" w:lineRule="auto"/>
        <w:jc w:val="both"/>
        <w:rPr>
          <w:b/>
          <w:bCs/>
          <w:color w:val="000000"/>
          <w:sz w:val="28"/>
          <w:szCs w:val="28"/>
        </w:rPr>
      </w:pPr>
      <w:r w:rsidRPr="00066C5C">
        <w:rPr>
          <w:b/>
          <w:color w:val="000000" w:themeColor="text1"/>
          <w:sz w:val="28"/>
          <w:szCs w:val="28"/>
        </w:rPr>
        <w:lastRenderedPageBreak/>
        <w:t xml:space="preserve">Рисунок </w:t>
      </w:r>
      <w:r>
        <w:rPr>
          <w:b/>
          <w:bCs/>
          <w:color w:val="000000" w:themeColor="text1"/>
          <w:sz w:val="28"/>
          <w:szCs w:val="28"/>
        </w:rPr>
        <w:t>16</w:t>
      </w:r>
      <w:r w:rsidRPr="00066C5C">
        <w:rPr>
          <w:b/>
          <w:bCs/>
          <w:color w:val="000000" w:themeColor="text1"/>
          <w:sz w:val="28"/>
          <w:szCs w:val="28"/>
        </w:rPr>
        <w:t xml:space="preserve"> –  Уровень удовлетворенности</w:t>
      </w:r>
      <w:r>
        <w:rPr>
          <w:b/>
          <w:bCs/>
          <w:color w:val="000000" w:themeColor="text1"/>
          <w:sz w:val="28"/>
          <w:szCs w:val="28"/>
        </w:rPr>
        <w:t xml:space="preserve"> в целом условиями оказания образовательных услуг организации</w:t>
      </w:r>
      <w:r w:rsidRPr="00066C5C">
        <w:rPr>
          <w:b/>
          <w:bCs/>
          <w:color w:val="000000" w:themeColor="text1"/>
          <w:sz w:val="28"/>
          <w:szCs w:val="28"/>
        </w:rPr>
        <w:t>, в %</w:t>
      </w:r>
    </w:p>
    <w:p w:rsidR="005E5EAC" w:rsidRPr="00066C5C" w:rsidRDefault="00411F44" w:rsidP="00066C5C">
      <w:pPr>
        <w:spacing w:line="360" w:lineRule="auto"/>
        <w:ind w:firstLine="709"/>
        <w:jc w:val="both"/>
        <w:rPr>
          <w:sz w:val="28"/>
          <w:szCs w:val="28"/>
          <w:lang w:eastAsia="en-US"/>
        </w:rPr>
      </w:pPr>
      <w:r w:rsidRPr="00066C5C">
        <w:rPr>
          <w:sz w:val="28"/>
          <w:szCs w:val="28"/>
          <w:lang w:eastAsia="en-US"/>
        </w:rPr>
        <w:t xml:space="preserve">В целом выявлен максимально высокий уровень удовлетворенности условиями оказания услуг в целом. Так, 97,8% респондентов ответили, что их удовлетворяют условия. </w:t>
      </w:r>
    </w:p>
    <w:p w:rsidR="009147B8" w:rsidRPr="00066C5C" w:rsidRDefault="009147B8" w:rsidP="00066C5C">
      <w:pPr>
        <w:tabs>
          <w:tab w:val="left" w:pos="5880"/>
        </w:tabs>
        <w:spacing w:line="360" w:lineRule="auto"/>
        <w:outlineLvl w:val="1"/>
        <w:rPr>
          <w:bCs/>
          <w:sz w:val="28"/>
          <w:szCs w:val="28"/>
        </w:rPr>
      </w:pPr>
    </w:p>
    <w:p w:rsidR="005E5EAC" w:rsidRPr="00371632" w:rsidRDefault="00C7049D" w:rsidP="00371632">
      <w:pPr>
        <w:pStyle w:val="10"/>
        <w:rPr>
          <w:rFonts w:eastAsia="Calibri"/>
          <w:lang w:eastAsia="en-US"/>
        </w:rPr>
      </w:pPr>
      <w:bookmarkStart w:id="26" w:name="_Toc113285113"/>
      <w:r>
        <w:rPr>
          <w:rFonts w:eastAsia="Calibri"/>
          <w:lang w:eastAsia="en-US"/>
        </w:rPr>
        <w:t xml:space="preserve">                                          </w:t>
      </w:r>
      <w:r w:rsidR="000B7C7C">
        <w:rPr>
          <w:rFonts w:eastAsia="Calibri"/>
          <w:lang w:eastAsia="en-US"/>
        </w:rPr>
        <w:t>РЕЙТИНГ ОРГАНИЗАЦИ</w:t>
      </w:r>
      <w:bookmarkEnd w:id="26"/>
    </w:p>
    <w:p w:rsidR="005E5EAC" w:rsidRPr="00AD7063" w:rsidRDefault="00411F44" w:rsidP="00AD7063">
      <w:pPr>
        <w:rPr>
          <w:rFonts w:eastAsia="Calibri"/>
          <w:b/>
          <w:bCs/>
          <w:color w:val="525252"/>
          <w:sz w:val="28"/>
          <w:szCs w:val="28"/>
          <w:lang w:eastAsia="en-US"/>
        </w:rPr>
      </w:pPr>
      <w:bookmarkStart w:id="27" w:name="_Toc111720811"/>
      <w:bookmarkStart w:id="28" w:name="_Toc111807687"/>
      <w:r w:rsidRPr="00AD7063">
        <w:rPr>
          <w:b/>
          <w:bCs/>
          <w:sz w:val="28"/>
          <w:szCs w:val="28"/>
        </w:rPr>
        <w:t>Таблица 10</w:t>
      </w:r>
      <w:bookmarkEnd w:id="27"/>
      <w:bookmarkEnd w:id="28"/>
    </w:p>
    <w:tbl>
      <w:tblPr>
        <w:tblStyle w:val="212"/>
        <w:tblW w:w="10132" w:type="dxa"/>
        <w:jc w:val="center"/>
        <w:tblLayout w:type="fixed"/>
        <w:tblLook w:val="04A0"/>
      </w:tblPr>
      <w:tblGrid>
        <w:gridCol w:w="583"/>
        <w:gridCol w:w="2745"/>
        <w:gridCol w:w="850"/>
        <w:gridCol w:w="851"/>
        <w:gridCol w:w="850"/>
        <w:gridCol w:w="851"/>
        <w:gridCol w:w="992"/>
        <w:gridCol w:w="850"/>
        <w:gridCol w:w="851"/>
        <w:gridCol w:w="709"/>
      </w:tblGrid>
      <w:tr w:rsidR="004C6F42" w:rsidRPr="00066C5C" w:rsidTr="00BF5246">
        <w:trPr>
          <w:cnfStyle w:val="100000000000"/>
          <w:cantSplit/>
          <w:trHeight w:val="3870"/>
          <w:jc w:val="center"/>
        </w:trPr>
        <w:tc>
          <w:tcPr>
            <w:tcW w:w="583" w:type="dxa"/>
            <w:shd w:val="clear" w:color="auto" w:fill="auto"/>
            <w:noWrap/>
          </w:tcPr>
          <w:p w:rsidR="004C6F42" w:rsidRPr="00371632" w:rsidRDefault="004C6F42" w:rsidP="004D1EBD">
            <w:pPr>
              <w:jc w:val="both"/>
              <w:rPr>
                <w:bCs/>
                <w:color w:val="000000"/>
                <w:sz w:val="24"/>
                <w:szCs w:val="24"/>
              </w:rPr>
            </w:pPr>
            <w:r w:rsidRPr="00371632">
              <w:rPr>
                <w:rFonts w:eastAsia="Calibri"/>
                <w:bCs/>
                <w:color w:val="000000" w:themeColor="text1"/>
                <w:sz w:val="24"/>
                <w:szCs w:val="24"/>
                <w:lang w:eastAsia="en-US"/>
              </w:rPr>
              <w:t>№ п/п</w:t>
            </w:r>
          </w:p>
        </w:tc>
        <w:tc>
          <w:tcPr>
            <w:tcW w:w="2745" w:type="dxa"/>
            <w:shd w:val="clear" w:color="auto" w:fill="auto"/>
          </w:tcPr>
          <w:p w:rsidR="004C6F42" w:rsidRPr="00371632" w:rsidRDefault="004C6F42" w:rsidP="004D1EBD">
            <w:pPr>
              <w:jc w:val="both"/>
              <w:rPr>
                <w:bCs/>
                <w:color w:val="000000"/>
                <w:sz w:val="24"/>
                <w:szCs w:val="24"/>
              </w:rPr>
            </w:pPr>
            <w:r w:rsidRPr="00371632">
              <w:rPr>
                <w:rFonts w:eastAsia="Calibri"/>
                <w:bCs/>
                <w:color w:val="000000" w:themeColor="text1"/>
                <w:sz w:val="24"/>
                <w:szCs w:val="24"/>
                <w:lang w:eastAsia="en-US"/>
              </w:rPr>
              <w:t>Наименование организации</w:t>
            </w:r>
          </w:p>
        </w:tc>
        <w:tc>
          <w:tcPr>
            <w:tcW w:w="850" w:type="dxa"/>
            <w:shd w:val="clear" w:color="auto" w:fill="auto"/>
            <w:textDirection w:val="btLr"/>
          </w:tcPr>
          <w:p w:rsidR="004C6F42" w:rsidRPr="00371632" w:rsidRDefault="004C6F42" w:rsidP="004C6F42">
            <w:pPr>
              <w:rPr>
                <w:rFonts w:eastAsia="Calibri"/>
                <w:bCs/>
                <w:color w:val="000000" w:themeColor="text1"/>
                <w:spacing w:val="-4"/>
                <w:sz w:val="24"/>
                <w:szCs w:val="24"/>
                <w:lang w:eastAsia="en-US"/>
              </w:rPr>
            </w:pPr>
            <w:r w:rsidRPr="00371632">
              <w:rPr>
                <w:rFonts w:eastAsia="Calibri"/>
                <w:bCs/>
                <w:color w:val="000000" w:themeColor="text1"/>
                <w:spacing w:val="-4"/>
                <w:sz w:val="24"/>
                <w:szCs w:val="24"/>
                <w:lang w:eastAsia="en-US"/>
              </w:rPr>
              <w:t>Кол-во респондентов участвующих в опросе</w:t>
            </w:r>
          </w:p>
        </w:tc>
        <w:tc>
          <w:tcPr>
            <w:tcW w:w="851" w:type="dxa"/>
            <w:shd w:val="clear" w:color="auto" w:fill="auto"/>
            <w:noWrap/>
            <w:textDirection w:val="btLr"/>
          </w:tcPr>
          <w:p w:rsidR="004C6F42" w:rsidRPr="00371632" w:rsidRDefault="004C6F42" w:rsidP="004D1EBD">
            <w:pPr>
              <w:jc w:val="left"/>
              <w:rPr>
                <w:bCs/>
                <w:color w:val="000000"/>
                <w:spacing w:val="-4"/>
                <w:sz w:val="24"/>
                <w:szCs w:val="24"/>
              </w:rPr>
            </w:pPr>
            <w:r w:rsidRPr="00371632">
              <w:rPr>
                <w:rFonts w:eastAsia="Calibri"/>
                <w:bCs/>
                <w:color w:val="000000" w:themeColor="text1"/>
                <w:spacing w:val="-4"/>
                <w:sz w:val="24"/>
                <w:szCs w:val="24"/>
                <w:lang w:eastAsia="en-US"/>
              </w:rPr>
              <w:t>1. Открытость и доступность информации</w:t>
            </w:r>
          </w:p>
        </w:tc>
        <w:tc>
          <w:tcPr>
            <w:tcW w:w="850" w:type="dxa"/>
            <w:shd w:val="clear" w:color="auto" w:fill="auto"/>
            <w:textDirection w:val="btLr"/>
          </w:tcPr>
          <w:p w:rsidR="004C6F42" w:rsidRPr="00371632" w:rsidRDefault="004C6F42" w:rsidP="004D1EBD">
            <w:pPr>
              <w:jc w:val="left"/>
              <w:rPr>
                <w:bCs/>
                <w:color w:val="000000"/>
                <w:spacing w:val="-4"/>
                <w:sz w:val="24"/>
                <w:szCs w:val="24"/>
              </w:rPr>
            </w:pPr>
            <w:r w:rsidRPr="00371632">
              <w:rPr>
                <w:rFonts w:eastAsia="Calibri"/>
                <w:bCs/>
                <w:color w:val="000000" w:themeColor="text1"/>
                <w:spacing w:val="-4"/>
                <w:sz w:val="24"/>
                <w:szCs w:val="24"/>
                <w:lang w:eastAsia="en-US"/>
              </w:rPr>
              <w:t>2. Комфортность условий предоставления услуг</w:t>
            </w:r>
          </w:p>
        </w:tc>
        <w:tc>
          <w:tcPr>
            <w:tcW w:w="851" w:type="dxa"/>
            <w:shd w:val="clear" w:color="auto" w:fill="auto"/>
            <w:noWrap/>
            <w:textDirection w:val="btLr"/>
          </w:tcPr>
          <w:p w:rsidR="004C6F42" w:rsidRPr="00371632" w:rsidRDefault="004C6F42" w:rsidP="004D1EBD">
            <w:pPr>
              <w:jc w:val="left"/>
              <w:rPr>
                <w:bCs/>
                <w:color w:val="000000"/>
                <w:spacing w:val="-4"/>
                <w:sz w:val="24"/>
                <w:szCs w:val="24"/>
              </w:rPr>
            </w:pPr>
            <w:r w:rsidRPr="00371632">
              <w:rPr>
                <w:rFonts w:eastAsia="Calibri"/>
                <w:bCs/>
                <w:color w:val="000000" w:themeColor="text1"/>
                <w:spacing w:val="-4"/>
                <w:sz w:val="24"/>
                <w:szCs w:val="24"/>
                <w:lang w:eastAsia="en-US"/>
              </w:rPr>
              <w:t>3. Доступность услуг для инвалидов</w:t>
            </w:r>
          </w:p>
        </w:tc>
        <w:tc>
          <w:tcPr>
            <w:tcW w:w="992" w:type="dxa"/>
            <w:shd w:val="clear" w:color="auto" w:fill="auto"/>
            <w:textDirection w:val="btLr"/>
          </w:tcPr>
          <w:p w:rsidR="004C6F42" w:rsidRPr="00371632" w:rsidRDefault="004C6F42" w:rsidP="004D1EBD">
            <w:pPr>
              <w:jc w:val="left"/>
              <w:rPr>
                <w:bCs/>
                <w:color w:val="000000"/>
                <w:spacing w:val="-4"/>
                <w:sz w:val="24"/>
                <w:szCs w:val="24"/>
              </w:rPr>
            </w:pPr>
            <w:r w:rsidRPr="00371632">
              <w:rPr>
                <w:rFonts w:eastAsia="Calibri"/>
                <w:bCs/>
                <w:color w:val="000000" w:themeColor="text1"/>
                <w:spacing w:val="-4"/>
                <w:sz w:val="24"/>
                <w:szCs w:val="24"/>
                <w:lang w:eastAsia="en-US"/>
              </w:rPr>
              <w:t>4. Доброжелательность, вежливость работников организации</w:t>
            </w:r>
          </w:p>
        </w:tc>
        <w:tc>
          <w:tcPr>
            <w:tcW w:w="850" w:type="dxa"/>
            <w:shd w:val="clear" w:color="auto" w:fill="auto"/>
            <w:textDirection w:val="btLr"/>
          </w:tcPr>
          <w:p w:rsidR="004C6F42" w:rsidRPr="00371632" w:rsidRDefault="004C6F42" w:rsidP="004D1EBD">
            <w:pPr>
              <w:jc w:val="left"/>
              <w:rPr>
                <w:bCs/>
                <w:color w:val="000000"/>
                <w:spacing w:val="-4"/>
                <w:sz w:val="24"/>
                <w:szCs w:val="24"/>
              </w:rPr>
            </w:pPr>
            <w:r w:rsidRPr="00371632">
              <w:rPr>
                <w:rFonts w:eastAsia="Calibri"/>
                <w:bCs/>
                <w:color w:val="000000" w:themeColor="text1"/>
                <w:spacing w:val="-4"/>
                <w:sz w:val="24"/>
                <w:szCs w:val="24"/>
                <w:lang w:eastAsia="en-US"/>
              </w:rPr>
              <w:t>5. Удовлетворенность условиями оказания услуг</w:t>
            </w:r>
          </w:p>
        </w:tc>
        <w:tc>
          <w:tcPr>
            <w:tcW w:w="851" w:type="dxa"/>
            <w:shd w:val="clear" w:color="auto" w:fill="auto"/>
            <w:textDirection w:val="btLr"/>
          </w:tcPr>
          <w:p w:rsidR="004C6F42" w:rsidRPr="00371632" w:rsidRDefault="004C6F42" w:rsidP="004D1EBD">
            <w:pPr>
              <w:jc w:val="left"/>
              <w:rPr>
                <w:bCs/>
                <w:color w:val="000000"/>
                <w:spacing w:val="-4"/>
                <w:sz w:val="24"/>
                <w:szCs w:val="24"/>
              </w:rPr>
            </w:pPr>
            <w:r w:rsidRPr="00371632">
              <w:rPr>
                <w:rFonts w:eastAsia="Calibri"/>
                <w:bCs/>
                <w:color w:val="000000" w:themeColor="text1"/>
                <w:spacing w:val="-4"/>
                <w:sz w:val="24"/>
                <w:szCs w:val="24"/>
                <w:lang w:eastAsia="en-US"/>
              </w:rPr>
              <w:t>ОБЩИЙ БАЛЛ</w:t>
            </w:r>
          </w:p>
        </w:tc>
        <w:tc>
          <w:tcPr>
            <w:tcW w:w="709" w:type="dxa"/>
            <w:shd w:val="clear" w:color="auto" w:fill="auto"/>
            <w:noWrap/>
            <w:textDirection w:val="btLr"/>
          </w:tcPr>
          <w:p w:rsidR="004C6F42" w:rsidRPr="00371632" w:rsidRDefault="004C6F42" w:rsidP="004D1EBD">
            <w:pPr>
              <w:jc w:val="left"/>
              <w:rPr>
                <w:bCs/>
                <w:color w:val="000000"/>
                <w:spacing w:val="-4"/>
                <w:sz w:val="24"/>
                <w:szCs w:val="24"/>
              </w:rPr>
            </w:pPr>
            <w:r w:rsidRPr="00371632">
              <w:rPr>
                <w:rFonts w:eastAsia="Calibri"/>
                <w:bCs/>
                <w:color w:val="000000" w:themeColor="text1"/>
                <w:spacing w:val="-4"/>
                <w:sz w:val="24"/>
                <w:szCs w:val="24"/>
                <w:lang w:eastAsia="en-US"/>
              </w:rPr>
              <w:t>РЕЙТИНГ</w:t>
            </w:r>
          </w:p>
        </w:tc>
      </w:tr>
      <w:tr w:rsidR="00305748" w:rsidRPr="00066C5C" w:rsidTr="00305748">
        <w:trPr>
          <w:trHeight w:val="839"/>
          <w:jc w:val="center"/>
        </w:trPr>
        <w:tc>
          <w:tcPr>
            <w:tcW w:w="583" w:type="dxa"/>
            <w:noWrap/>
          </w:tcPr>
          <w:p w:rsidR="00305748" w:rsidRDefault="004B3771" w:rsidP="00077F50">
            <w:pPr>
              <w:rPr>
                <w:color w:val="000000" w:themeColor="text1"/>
                <w:sz w:val="28"/>
                <w:szCs w:val="28"/>
              </w:rPr>
            </w:pPr>
            <w:r>
              <w:rPr>
                <w:color w:val="000000"/>
                <w:szCs w:val="24"/>
              </w:rPr>
              <w:t>1</w:t>
            </w:r>
            <w:r w:rsidR="00305748" w:rsidRPr="001C0D00">
              <w:rPr>
                <w:color w:val="000000"/>
                <w:szCs w:val="24"/>
              </w:rPr>
              <w:t>.    </w:t>
            </w:r>
          </w:p>
        </w:tc>
        <w:tc>
          <w:tcPr>
            <w:tcW w:w="2745" w:type="dxa"/>
          </w:tcPr>
          <w:p w:rsidR="00305748" w:rsidRPr="00077F50" w:rsidRDefault="00305748" w:rsidP="00077F50">
            <w:pPr>
              <w:rPr>
                <w:color w:val="000000" w:themeColor="text1"/>
                <w:szCs w:val="24"/>
              </w:rPr>
            </w:pPr>
            <w:r w:rsidRPr="00077F50">
              <w:rPr>
                <w:color w:val="000000"/>
                <w:szCs w:val="24"/>
              </w:rPr>
              <w:t>МКОУ СОШ №2</w:t>
            </w:r>
          </w:p>
        </w:tc>
        <w:tc>
          <w:tcPr>
            <w:tcW w:w="850" w:type="dxa"/>
            <w:vAlign w:val="bottom"/>
          </w:tcPr>
          <w:p w:rsidR="00305748" w:rsidRDefault="004B3771" w:rsidP="004B3771">
            <w:pPr>
              <w:jc w:val="left"/>
              <w:rPr>
                <w:color w:val="000000"/>
                <w:szCs w:val="24"/>
              </w:rPr>
            </w:pPr>
            <w:r>
              <w:rPr>
                <w:color w:val="000000"/>
              </w:rPr>
              <w:t>424</w:t>
            </w:r>
          </w:p>
        </w:tc>
        <w:tc>
          <w:tcPr>
            <w:tcW w:w="851" w:type="dxa"/>
            <w:noWrap/>
          </w:tcPr>
          <w:p w:rsidR="00305748" w:rsidRPr="00077F50" w:rsidRDefault="00305748" w:rsidP="00077F50">
            <w:pPr>
              <w:rPr>
                <w:color w:val="000000" w:themeColor="text1"/>
                <w:szCs w:val="24"/>
              </w:rPr>
            </w:pPr>
            <w:r w:rsidRPr="00077F50">
              <w:rPr>
                <w:color w:val="000000"/>
                <w:szCs w:val="24"/>
              </w:rPr>
              <w:t>98</w:t>
            </w:r>
          </w:p>
        </w:tc>
        <w:tc>
          <w:tcPr>
            <w:tcW w:w="850" w:type="dxa"/>
          </w:tcPr>
          <w:p w:rsidR="00305748" w:rsidRPr="00077F50" w:rsidRDefault="00305748" w:rsidP="00077F50">
            <w:pPr>
              <w:rPr>
                <w:color w:val="000000"/>
                <w:szCs w:val="24"/>
              </w:rPr>
            </w:pPr>
            <w:r w:rsidRPr="00077F50">
              <w:rPr>
                <w:bCs/>
                <w:color w:val="000000"/>
                <w:szCs w:val="24"/>
              </w:rPr>
              <w:t>89</w:t>
            </w:r>
          </w:p>
        </w:tc>
        <w:tc>
          <w:tcPr>
            <w:tcW w:w="851" w:type="dxa"/>
            <w:noWrap/>
          </w:tcPr>
          <w:p w:rsidR="00305748" w:rsidRPr="00077F50" w:rsidRDefault="00305748" w:rsidP="00077F50">
            <w:pPr>
              <w:rPr>
                <w:color w:val="000000"/>
                <w:szCs w:val="24"/>
              </w:rPr>
            </w:pPr>
            <w:r w:rsidRPr="00077F50">
              <w:rPr>
                <w:bCs/>
                <w:color w:val="000000"/>
                <w:szCs w:val="24"/>
              </w:rPr>
              <w:t>39</w:t>
            </w:r>
          </w:p>
        </w:tc>
        <w:tc>
          <w:tcPr>
            <w:tcW w:w="992" w:type="dxa"/>
          </w:tcPr>
          <w:p w:rsidR="00305748" w:rsidRPr="00077F50" w:rsidRDefault="00305748" w:rsidP="00077F50">
            <w:pPr>
              <w:rPr>
                <w:color w:val="000000"/>
                <w:szCs w:val="24"/>
              </w:rPr>
            </w:pPr>
            <w:r w:rsidRPr="00077F50">
              <w:rPr>
                <w:bCs/>
                <w:color w:val="000000"/>
                <w:szCs w:val="24"/>
              </w:rPr>
              <w:t>93</w:t>
            </w:r>
          </w:p>
        </w:tc>
        <w:tc>
          <w:tcPr>
            <w:tcW w:w="850" w:type="dxa"/>
          </w:tcPr>
          <w:p w:rsidR="00305748" w:rsidRPr="00077F50" w:rsidRDefault="00305748" w:rsidP="00077F50">
            <w:pPr>
              <w:rPr>
                <w:color w:val="000000"/>
                <w:szCs w:val="24"/>
              </w:rPr>
            </w:pPr>
            <w:r w:rsidRPr="00077F50">
              <w:rPr>
                <w:bCs/>
                <w:color w:val="000000"/>
                <w:szCs w:val="24"/>
              </w:rPr>
              <w:t>93</w:t>
            </w:r>
          </w:p>
        </w:tc>
        <w:tc>
          <w:tcPr>
            <w:tcW w:w="851" w:type="dxa"/>
          </w:tcPr>
          <w:p w:rsidR="00305748" w:rsidRPr="00077F50" w:rsidRDefault="00305748" w:rsidP="00077F50">
            <w:pPr>
              <w:rPr>
                <w:color w:val="000000"/>
                <w:szCs w:val="24"/>
              </w:rPr>
            </w:pPr>
            <w:r w:rsidRPr="00077F50">
              <w:rPr>
                <w:color w:val="000000"/>
                <w:szCs w:val="24"/>
              </w:rPr>
              <w:t>82,4</w:t>
            </w:r>
          </w:p>
        </w:tc>
        <w:tc>
          <w:tcPr>
            <w:tcW w:w="709" w:type="dxa"/>
            <w:noWrap/>
          </w:tcPr>
          <w:p w:rsidR="00305748" w:rsidRPr="000F6CFE" w:rsidRDefault="00305748" w:rsidP="00077F50">
            <w:pPr>
              <w:rPr>
                <w:color w:val="000000"/>
              </w:rPr>
            </w:pPr>
            <w:r>
              <w:rPr>
                <w:color w:val="000000"/>
              </w:rPr>
              <w:t>30</w:t>
            </w:r>
          </w:p>
        </w:tc>
      </w:tr>
      <w:tr w:rsidR="00CF35B4" w:rsidRPr="00066C5C" w:rsidTr="007D5EC0">
        <w:trPr>
          <w:trHeight w:val="839"/>
          <w:jc w:val="center"/>
        </w:trPr>
        <w:tc>
          <w:tcPr>
            <w:tcW w:w="583" w:type="dxa"/>
            <w:noWrap/>
          </w:tcPr>
          <w:p w:rsidR="00CF35B4" w:rsidRPr="001C0D00" w:rsidRDefault="00CF35B4" w:rsidP="00A21D29">
            <w:pPr>
              <w:rPr>
                <w:color w:val="000000"/>
              </w:rPr>
            </w:pPr>
          </w:p>
        </w:tc>
        <w:tc>
          <w:tcPr>
            <w:tcW w:w="2745" w:type="dxa"/>
          </w:tcPr>
          <w:p w:rsidR="00CF35B4" w:rsidRPr="00077F50" w:rsidRDefault="00CF35B4" w:rsidP="00A21D29">
            <w:pPr>
              <w:rPr>
                <w:color w:val="000000"/>
              </w:rPr>
            </w:pPr>
            <w:r>
              <w:rPr>
                <w:color w:val="000000"/>
              </w:rPr>
              <w:t>Ср.интегральный показатель</w:t>
            </w:r>
          </w:p>
        </w:tc>
        <w:tc>
          <w:tcPr>
            <w:tcW w:w="850" w:type="dxa"/>
            <w:vAlign w:val="bottom"/>
          </w:tcPr>
          <w:p w:rsidR="00CF35B4" w:rsidRPr="00CF35B4" w:rsidRDefault="00CF35B4" w:rsidP="00A21D29">
            <w:pPr>
              <w:jc w:val="right"/>
              <w:rPr>
                <w:rFonts w:ascii="Calibri" w:hAnsi="Calibri" w:cs="Calibri"/>
                <w:color w:val="000000"/>
                <w:szCs w:val="24"/>
              </w:rPr>
            </w:pPr>
            <w:r w:rsidRPr="00CF35B4">
              <w:rPr>
                <w:rFonts w:ascii="Calibri" w:hAnsi="Calibri" w:cs="Calibri"/>
                <w:color w:val="000000"/>
                <w:szCs w:val="24"/>
              </w:rPr>
              <w:t>4726</w:t>
            </w:r>
          </w:p>
        </w:tc>
        <w:tc>
          <w:tcPr>
            <w:tcW w:w="851" w:type="dxa"/>
            <w:noWrap/>
            <w:vAlign w:val="bottom"/>
          </w:tcPr>
          <w:p w:rsidR="00CF35B4" w:rsidRPr="00CF35B4" w:rsidRDefault="00CF35B4" w:rsidP="00A21D29">
            <w:pPr>
              <w:jc w:val="right"/>
              <w:rPr>
                <w:rFonts w:ascii="Calibri" w:hAnsi="Calibri" w:cs="Calibri"/>
                <w:bCs/>
                <w:color w:val="000000"/>
                <w:szCs w:val="24"/>
              </w:rPr>
            </w:pPr>
            <w:r w:rsidRPr="00CF35B4">
              <w:rPr>
                <w:rFonts w:ascii="Calibri" w:hAnsi="Calibri" w:cs="Calibri"/>
                <w:bCs/>
                <w:color w:val="000000"/>
                <w:szCs w:val="24"/>
              </w:rPr>
              <w:t>97,68</w:t>
            </w:r>
          </w:p>
        </w:tc>
        <w:tc>
          <w:tcPr>
            <w:tcW w:w="850" w:type="dxa"/>
            <w:vAlign w:val="bottom"/>
          </w:tcPr>
          <w:p w:rsidR="00CF35B4" w:rsidRPr="00CF35B4" w:rsidRDefault="00CF35B4" w:rsidP="00A21D29">
            <w:pPr>
              <w:jc w:val="right"/>
              <w:rPr>
                <w:rFonts w:ascii="Calibri" w:hAnsi="Calibri" w:cs="Calibri"/>
                <w:bCs/>
                <w:color w:val="000000"/>
                <w:szCs w:val="24"/>
              </w:rPr>
            </w:pPr>
            <w:r w:rsidRPr="00CF35B4">
              <w:rPr>
                <w:rFonts w:ascii="Calibri" w:hAnsi="Calibri" w:cs="Calibri"/>
                <w:bCs/>
                <w:color w:val="000000"/>
                <w:szCs w:val="24"/>
              </w:rPr>
              <w:t>88,95</w:t>
            </w:r>
          </w:p>
        </w:tc>
        <w:tc>
          <w:tcPr>
            <w:tcW w:w="851" w:type="dxa"/>
            <w:noWrap/>
            <w:vAlign w:val="bottom"/>
          </w:tcPr>
          <w:p w:rsidR="00CF35B4" w:rsidRPr="00CF35B4" w:rsidRDefault="00CF35B4" w:rsidP="00A21D29">
            <w:pPr>
              <w:jc w:val="right"/>
              <w:rPr>
                <w:rFonts w:ascii="Calibri" w:hAnsi="Calibri" w:cs="Calibri"/>
                <w:bCs/>
                <w:color w:val="000000"/>
                <w:szCs w:val="24"/>
              </w:rPr>
            </w:pPr>
            <w:r w:rsidRPr="00CF35B4">
              <w:rPr>
                <w:rFonts w:ascii="Calibri" w:hAnsi="Calibri" w:cs="Calibri"/>
                <w:bCs/>
                <w:color w:val="000000"/>
                <w:szCs w:val="24"/>
              </w:rPr>
              <w:t>61,84</w:t>
            </w:r>
          </w:p>
        </w:tc>
        <w:tc>
          <w:tcPr>
            <w:tcW w:w="992" w:type="dxa"/>
            <w:vAlign w:val="bottom"/>
          </w:tcPr>
          <w:p w:rsidR="00CF35B4" w:rsidRPr="00CF35B4" w:rsidRDefault="00CF35B4" w:rsidP="00A21D29">
            <w:pPr>
              <w:jc w:val="right"/>
              <w:rPr>
                <w:rFonts w:ascii="Calibri" w:hAnsi="Calibri" w:cs="Calibri"/>
                <w:bCs/>
                <w:color w:val="000000"/>
                <w:szCs w:val="24"/>
              </w:rPr>
            </w:pPr>
            <w:r w:rsidRPr="00CF35B4">
              <w:rPr>
                <w:rFonts w:ascii="Calibri" w:hAnsi="Calibri" w:cs="Calibri"/>
                <w:bCs/>
                <w:color w:val="000000"/>
                <w:szCs w:val="24"/>
              </w:rPr>
              <w:t>95,77</w:t>
            </w:r>
          </w:p>
        </w:tc>
        <w:tc>
          <w:tcPr>
            <w:tcW w:w="850" w:type="dxa"/>
            <w:vAlign w:val="bottom"/>
          </w:tcPr>
          <w:p w:rsidR="00CF35B4" w:rsidRPr="00CF35B4" w:rsidRDefault="00CF35B4" w:rsidP="00A21D29">
            <w:pPr>
              <w:jc w:val="right"/>
              <w:rPr>
                <w:rFonts w:ascii="Calibri" w:hAnsi="Calibri" w:cs="Calibri"/>
                <w:bCs/>
                <w:color w:val="000000"/>
                <w:szCs w:val="24"/>
              </w:rPr>
            </w:pPr>
            <w:r w:rsidRPr="00CF35B4">
              <w:rPr>
                <w:rFonts w:ascii="Calibri" w:hAnsi="Calibri" w:cs="Calibri"/>
                <w:bCs/>
                <w:color w:val="000000"/>
                <w:szCs w:val="24"/>
              </w:rPr>
              <w:t>93,75</w:t>
            </w:r>
          </w:p>
        </w:tc>
        <w:tc>
          <w:tcPr>
            <w:tcW w:w="851" w:type="dxa"/>
            <w:vAlign w:val="bottom"/>
          </w:tcPr>
          <w:p w:rsidR="00CF35B4" w:rsidRPr="00CF35B4" w:rsidRDefault="00CF35B4" w:rsidP="00A21D29">
            <w:pPr>
              <w:jc w:val="right"/>
              <w:rPr>
                <w:rFonts w:ascii="Calibri" w:hAnsi="Calibri" w:cs="Calibri"/>
                <w:bCs/>
                <w:color w:val="000000"/>
                <w:szCs w:val="24"/>
              </w:rPr>
            </w:pPr>
            <w:r w:rsidRPr="00CF35B4">
              <w:rPr>
                <w:rFonts w:ascii="Calibri" w:hAnsi="Calibri" w:cs="Calibri"/>
                <w:bCs/>
                <w:color w:val="000000"/>
                <w:szCs w:val="24"/>
              </w:rPr>
              <w:t>87,6</w:t>
            </w:r>
          </w:p>
        </w:tc>
        <w:tc>
          <w:tcPr>
            <w:tcW w:w="709" w:type="dxa"/>
            <w:noWrap/>
          </w:tcPr>
          <w:p w:rsidR="00CF35B4" w:rsidRDefault="00CF35B4" w:rsidP="00A21D29">
            <w:pPr>
              <w:rPr>
                <w:color w:val="000000"/>
              </w:rPr>
            </w:pPr>
          </w:p>
        </w:tc>
      </w:tr>
    </w:tbl>
    <w:p w:rsidR="00A7637E" w:rsidRDefault="00A7637E" w:rsidP="000F6CFE">
      <w:pPr>
        <w:pStyle w:val="10"/>
        <w:jc w:val="center"/>
      </w:pPr>
    </w:p>
    <w:p w:rsidR="005E5EAC" w:rsidRPr="009147B8" w:rsidRDefault="008673A8" w:rsidP="000F6CFE">
      <w:pPr>
        <w:pStyle w:val="10"/>
        <w:jc w:val="center"/>
        <w:rPr>
          <w:rFonts w:eastAsiaTheme="minorEastAsia"/>
          <w:bCs/>
        </w:rPr>
      </w:pPr>
      <w:hyperlink w:anchor="_Toc58491088" w:tooltip="#_Toc58491088" w:history="1">
        <w:bookmarkStart w:id="29" w:name="_Toc113285114"/>
        <w:r w:rsidR="009D397D" w:rsidRPr="009147B8">
          <w:rPr>
            <w:rFonts w:eastAsiaTheme="minorEastAsia"/>
          </w:rPr>
          <w:t>ОСНОВНЫЕ ВЫВОДЫ И РЕКОМЕНДАЦИИ ПО РЕЗУЛЬТАТАМ НЕЗАВИСИМОЙ ОЦЕНКИ КАЧЕСТВА УСЛОВИЙ ОКАЗАНИЯ УСЛУГ ОРГАНИЗАЦИЯМИ СОЦИАЛЬНОГО ОБСЛУЖИВАНИЯ</w:t>
        </w:r>
        <w:bookmarkEnd w:id="29"/>
      </w:hyperlink>
    </w:p>
    <w:p w:rsidR="005E5EAC" w:rsidRPr="009147B8" w:rsidRDefault="005E5EAC" w:rsidP="009147B8">
      <w:pPr>
        <w:spacing w:line="360" w:lineRule="auto"/>
        <w:rPr>
          <w:rFonts w:eastAsiaTheme="minorEastAsia"/>
          <w:sz w:val="28"/>
          <w:szCs w:val="28"/>
        </w:rPr>
      </w:pPr>
    </w:p>
    <w:p w:rsidR="005E5EAC" w:rsidRPr="00AD7063" w:rsidRDefault="00411F44" w:rsidP="000F6CFE">
      <w:pPr>
        <w:spacing w:line="360" w:lineRule="auto"/>
        <w:jc w:val="center"/>
        <w:rPr>
          <w:rFonts w:eastAsia="Calibri"/>
          <w:b/>
          <w:bCs/>
          <w:sz w:val="28"/>
          <w:szCs w:val="28"/>
          <w:lang w:eastAsia="en-US"/>
        </w:rPr>
      </w:pPr>
      <w:bookmarkStart w:id="30" w:name="_Toc111807688"/>
      <w:r w:rsidRPr="00AD7063">
        <w:rPr>
          <w:rFonts w:eastAsia="Calibri"/>
          <w:b/>
          <w:bCs/>
          <w:sz w:val="28"/>
          <w:szCs w:val="28"/>
          <w:lang w:eastAsia="en-US"/>
        </w:rPr>
        <w:t>Основные выводы по результатам независимой оценки</w:t>
      </w:r>
      <w:bookmarkEnd w:id="30"/>
    </w:p>
    <w:p w:rsidR="005E5EAC" w:rsidRPr="009147B8" w:rsidRDefault="005E5EAC" w:rsidP="009147B8">
      <w:pPr>
        <w:spacing w:line="360" w:lineRule="auto"/>
        <w:ind w:firstLine="709"/>
        <w:jc w:val="center"/>
        <w:rPr>
          <w:rFonts w:eastAsiaTheme="minorHAnsi"/>
          <w:b/>
          <w:bCs/>
          <w:sz w:val="28"/>
          <w:szCs w:val="28"/>
          <w:highlight w:val="yellow"/>
          <w:lang w:eastAsia="en-US"/>
        </w:rPr>
      </w:pPr>
    </w:p>
    <w:p w:rsidR="005E5EAC" w:rsidRPr="009147B8" w:rsidRDefault="00411F44" w:rsidP="009147B8">
      <w:pPr>
        <w:spacing w:line="360" w:lineRule="auto"/>
        <w:ind w:firstLine="709"/>
        <w:jc w:val="both"/>
        <w:rPr>
          <w:rFonts w:eastAsiaTheme="minorHAnsi"/>
          <w:bCs/>
          <w:sz w:val="28"/>
          <w:szCs w:val="28"/>
          <w:lang w:eastAsia="en-US"/>
        </w:rPr>
      </w:pPr>
      <w:r w:rsidRPr="009147B8">
        <w:rPr>
          <w:rFonts w:eastAsiaTheme="minorHAnsi"/>
          <w:sz w:val="28"/>
          <w:szCs w:val="28"/>
          <w:lang w:eastAsia="en-US"/>
        </w:rPr>
        <w:t xml:space="preserve">1. Образовательные учреждения, расположенные на территории </w:t>
      </w:r>
      <w:r w:rsidR="008C7293">
        <w:rPr>
          <w:rFonts w:eastAsiaTheme="minorHAnsi"/>
          <w:sz w:val="28"/>
          <w:szCs w:val="28"/>
          <w:lang w:eastAsia="en-US"/>
        </w:rPr>
        <w:t>Нефтекумского городского округа</w:t>
      </w:r>
      <w:r w:rsidRPr="009147B8">
        <w:rPr>
          <w:rFonts w:eastAsiaTheme="minorHAnsi"/>
          <w:sz w:val="28"/>
          <w:szCs w:val="28"/>
          <w:lang w:eastAsia="en-US"/>
        </w:rPr>
        <w:t xml:space="preserve">, в целом получили высокий итоговый показатель качества оказания услуг – </w:t>
      </w:r>
      <w:r w:rsidR="008C7293" w:rsidRPr="00BF5246">
        <w:rPr>
          <w:rFonts w:eastAsiaTheme="minorHAnsi"/>
          <w:b/>
          <w:sz w:val="28"/>
          <w:szCs w:val="28"/>
          <w:lang w:eastAsia="en-US"/>
        </w:rPr>
        <w:t xml:space="preserve">87,60 </w:t>
      </w:r>
      <w:r w:rsidRPr="00BF5246">
        <w:rPr>
          <w:rFonts w:eastAsiaTheme="minorHAnsi"/>
          <w:b/>
          <w:sz w:val="28"/>
          <w:szCs w:val="28"/>
          <w:lang w:eastAsia="en-US"/>
        </w:rPr>
        <w:t>баллов.</w:t>
      </w:r>
      <w:r w:rsidRPr="009147B8">
        <w:rPr>
          <w:rFonts w:eastAsiaTheme="minorHAnsi"/>
          <w:sz w:val="28"/>
          <w:szCs w:val="28"/>
          <w:lang w:eastAsia="en-US"/>
        </w:rPr>
        <w:t xml:space="preserve"> На территории </w:t>
      </w:r>
      <w:r w:rsidR="008C7293">
        <w:rPr>
          <w:rFonts w:eastAsiaTheme="minorHAnsi"/>
          <w:sz w:val="28"/>
          <w:szCs w:val="28"/>
          <w:lang w:eastAsia="en-US"/>
        </w:rPr>
        <w:lastRenderedPageBreak/>
        <w:t>Нефтекумского городского округа</w:t>
      </w:r>
      <w:r w:rsidRPr="009147B8">
        <w:rPr>
          <w:rFonts w:eastAsiaTheme="minorHAnsi"/>
          <w:sz w:val="28"/>
          <w:szCs w:val="28"/>
          <w:lang w:eastAsia="en-US"/>
        </w:rPr>
        <w:t>в 2022 году созданы достаточно хорошие условия для качественного оказания услуг организациями сферы образования.</w:t>
      </w:r>
    </w:p>
    <w:p w:rsidR="005E5EAC" w:rsidRPr="009147B8" w:rsidRDefault="00411F44" w:rsidP="009147B8">
      <w:pPr>
        <w:spacing w:line="360" w:lineRule="auto"/>
        <w:ind w:firstLine="709"/>
        <w:jc w:val="both"/>
        <w:rPr>
          <w:rFonts w:eastAsiaTheme="minorHAnsi"/>
          <w:bCs/>
          <w:sz w:val="28"/>
          <w:szCs w:val="28"/>
          <w:lang w:eastAsia="en-US"/>
        </w:rPr>
      </w:pPr>
      <w:r w:rsidRPr="009147B8">
        <w:rPr>
          <w:rFonts w:eastAsiaTheme="minorHAnsi"/>
          <w:sz w:val="28"/>
          <w:szCs w:val="28"/>
          <w:lang w:eastAsia="en-US"/>
        </w:rPr>
        <w:t>2. Анализ результатов оценки в разрезе отдельных критериев показывает, что высокие оценки получили такие критерии, как «Доброжелательность, вежливость работников образовательных учреждений» (9</w:t>
      </w:r>
      <w:r w:rsidR="008C7293">
        <w:rPr>
          <w:rFonts w:eastAsiaTheme="minorHAnsi"/>
          <w:sz w:val="28"/>
          <w:szCs w:val="28"/>
          <w:lang w:eastAsia="en-US"/>
        </w:rPr>
        <w:t xml:space="preserve">5,77 </w:t>
      </w:r>
      <w:r w:rsidRPr="009147B8">
        <w:rPr>
          <w:rFonts w:eastAsiaTheme="minorHAnsi"/>
          <w:sz w:val="28"/>
          <w:szCs w:val="28"/>
          <w:lang w:eastAsia="en-US"/>
        </w:rPr>
        <w:t>балла) и «Удовлетворенность условиями оказания услуг» (</w:t>
      </w:r>
      <w:r w:rsidR="008C7293">
        <w:rPr>
          <w:rFonts w:eastAsiaTheme="minorHAnsi"/>
          <w:sz w:val="28"/>
          <w:szCs w:val="28"/>
          <w:lang w:eastAsia="en-US"/>
        </w:rPr>
        <w:t>93,75</w:t>
      </w:r>
      <w:r w:rsidRPr="009147B8">
        <w:rPr>
          <w:rFonts w:eastAsiaTheme="minorHAnsi"/>
          <w:sz w:val="28"/>
          <w:szCs w:val="28"/>
          <w:lang w:eastAsia="en-US"/>
        </w:rPr>
        <w:t xml:space="preserve"> баллов). </w:t>
      </w:r>
    </w:p>
    <w:p w:rsidR="005E5EAC" w:rsidRPr="009147B8" w:rsidRDefault="00411F44" w:rsidP="009147B8">
      <w:pPr>
        <w:spacing w:line="360" w:lineRule="auto"/>
        <w:ind w:firstLine="709"/>
        <w:jc w:val="both"/>
        <w:rPr>
          <w:rFonts w:eastAsiaTheme="minorHAnsi"/>
          <w:bCs/>
          <w:sz w:val="28"/>
          <w:szCs w:val="28"/>
          <w:lang w:eastAsia="en-US"/>
        </w:rPr>
      </w:pPr>
      <w:r w:rsidRPr="009147B8">
        <w:rPr>
          <w:rFonts w:eastAsiaTheme="minorHAnsi"/>
          <w:sz w:val="28"/>
          <w:szCs w:val="28"/>
          <w:lang w:eastAsia="en-US"/>
        </w:rPr>
        <w:t>3. Критерий «Комфортность условий предоставления услуг» в целом получил оценку 8</w:t>
      </w:r>
      <w:r w:rsidR="00BF5246">
        <w:rPr>
          <w:rFonts w:eastAsiaTheme="minorHAnsi"/>
          <w:sz w:val="28"/>
          <w:szCs w:val="28"/>
          <w:lang w:eastAsia="en-US"/>
        </w:rPr>
        <w:t>8</w:t>
      </w:r>
      <w:r w:rsidRPr="009147B8">
        <w:rPr>
          <w:rFonts w:eastAsiaTheme="minorHAnsi"/>
          <w:sz w:val="28"/>
          <w:szCs w:val="28"/>
          <w:lang w:eastAsia="en-US"/>
        </w:rPr>
        <w:t>,</w:t>
      </w:r>
      <w:r w:rsidR="008C7293">
        <w:rPr>
          <w:rFonts w:eastAsiaTheme="minorHAnsi"/>
          <w:sz w:val="28"/>
          <w:szCs w:val="28"/>
          <w:lang w:eastAsia="en-US"/>
        </w:rPr>
        <w:t>95</w:t>
      </w:r>
      <w:r w:rsidRPr="009147B8">
        <w:rPr>
          <w:rFonts w:eastAsiaTheme="minorHAnsi"/>
          <w:sz w:val="28"/>
          <w:szCs w:val="28"/>
          <w:lang w:eastAsia="en-US"/>
        </w:rPr>
        <w:t xml:space="preserve"> баллов. </w:t>
      </w:r>
    </w:p>
    <w:p w:rsidR="005E5EAC" w:rsidRPr="009147B8" w:rsidRDefault="00411F44" w:rsidP="009147B8">
      <w:pPr>
        <w:spacing w:line="360" w:lineRule="auto"/>
        <w:ind w:firstLine="709"/>
        <w:jc w:val="both"/>
        <w:rPr>
          <w:rFonts w:eastAsiaTheme="minorHAnsi"/>
          <w:bCs/>
          <w:sz w:val="28"/>
          <w:szCs w:val="28"/>
          <w:lang w:eastAsia="en-US"/>
        </w:rPr>
      </w:pPr>
      <w:r w:rsidRPr="009147B8">
        <w:rPr>
          <w:rFonts w:eastAsiaTheme="minorHAnsi"/>
          <w:sz w:val="28"/>
          <w:szCs w:val="28"/>
          <w:lang w:eastAsia="en-US"/>
        </w:rPr>
        <w:t xml:space="preserve">4. Критерий «Открытость и доступность информации об организации сферы образования» в целом оценен в </w:t>
      </w:r>
      <w:r w:rsidR="008C7293">
        <w:rPr>
          <w:rFonts w:eastAsiaTheme="minorHAnsi"/>
          <w:sz w:val="28"/>
          <w:szCs w:val="28"/>
          <w:lang w:eastAsia="en-US"/>
        </w:rPr>
        <w:t>97,68</w:t>
      </w:r>
      <w:r w:rsidRPr="009147B8">
        <w:rPr>
          <w:rFonts w:eastAsiaTheme="minorHAnsi"/>
          <w:sz w:val="28"/>
          <w:szCs w:val="28"/>
          <w:lang w:eastAsia="en-US"/>
        </w:rPr>
        <w:t>баллов. Снижение оценок по данному критерию вызвано неполным соответствием информации, представленной на информационных стендах и официальном сайте организации, требованиям, установленным нормативно-правовыми актами.</w:t>
      </w:r>
    </w:p>
    <w:p w:rsidR="005E5EAC" w:rsidRPr="009147B8" w:rsidRDefault="00411F44" w:rsidP="009147B8">
      <w:pPr>
        <w:spacing w:line="360" w:lineRule="auto"/>
        <w:ind w:firstLine="709"/>
        <w:jc w:val="both"/>
        <w:rPr>
          <w:rFonts w:eastAsiaTheme="minorHAnsi"/>
          <w:bCs/>
          <w:sz w:val="28"/>
          <w:szCs w:val="28"/>
          <w:lang w:eastAsia="en-US"/>
        </w:rPr>
      </w:pPr>
      <w:r w:rsidRPr="009147B8">
        <w:rPr>
          <w:rFonts w:eastAsiaTheme="minorHAnsi"/>
          <w:sz w:val="28"/>
          <w:szCs w:val="28"/>
          <w:lang w:eastAsia="en-US"/>
        </w:rPr>
        <w:t>5. Менее высокие оценки в целом зафиксированы по критерию «Доступность услуг для инвалидов» (</w:t>
      </w:r>
      <w:r w:rsidR="00F25229">
        <w:rPr>
          <w:rFonts w:eastAsiaTheme="minorHAnsi"/>
          <w:sz w:val="28"/>
          <w:szCs w:val="28"/>
          <w:lang w:eastAsia="en-US"/>
        </w:rPr>
        <w:t>61,84</w:t>
      </w:r>
      <w:r w:rsidRPr="009147B8">
        <w:rPr>
          <w:rFonts w:eastAsiaTheme="minorHAnsi"/>
          <w:sz w:val="28"/>
          <w:szCs w:val="28"/>
          <w:lang w:eastAsia="en-US"/>
        </w:rPr>
        <w:t xml:space="preserve"> баллов). Существенное влияние на оценку данного критерия внесли оценки по показателям «Оборудование помещений организации сферы и прилегающей к ней территории с учетом доступности для инвалидов» (</w:t>
      </w:r>
      <w:r w:rsidR="00F25229">
        <w:rPr>
          <w:rFonts w:eastAsiaTheme="minorHAnsi"/>
          <w:sz w:val="28"/>
          <w:szCs w:val="28"/>
          <w:lang w:eastAsia="en-US"/>
        </w:rPr>
        <w:t>46,36</w:t>
      </w:r>
      <w:r w:rsidRPr="009147B8">
        <w:rPr>
          <w:rFonts w:eastAsiaTheme="minorHAnsi"/>
          <w:sz w:val="28"/>
          <w:szCs w:val="28"/>
          <w:lang w:eastAsia="en-US"/>
        </w:rPr>
        <w:t xml:space="preserve"> баллов) и «Обеспечение в образовательном учреждении условий доступности, позволяющих инвалидам получать услуги наравне с другими» (</w:t>
      </w:r>
      <w:r w:rsidR="00F25229">
        <w:rPr>
          <w:rFonts w:eastAsiaTheme="minorHAnsi"/>
          <w:sz w:val="28"/>
          <w:szCs w:val="28"/>
          <w:lang w:eastAsia="en-US"/>
        </w:rPr>
        <w:t>52,27</w:t>
      </w:r>
      <w:r w:rsidRPr="009147B8">
        <w:rPr>
          <w:rFonts w:eastAsiaTheme="minorHAnsi"/>
          <w:sz w:val="28"/>
          <w:szCs w:val="28"/>
          <w:lang w:eastAsia="en-US"/>
        </w:rPr>
        <w:t xml:space="preserve"> баллов). Получатели услуг с установленной группой инвалидности в целом высоко оценили уровень доступности услуг (</w:t>
      </w:r>
      <w:r w:rsidR="00F25229">
        <w:rPr>
          <w:rFonts w:eastAsiaTheme="minorHAnsi"/>
          <w:sz w:val="28"/>
          <w:szCs w:val="28"/>
          <w:lang w:eastAsia="en-US"/>
        </w:rPr>
        <w:t>90,00</w:t>
      </w:r>
      <w:r w:rsidRPr="009147B8">
        <w:rPr>
          <w:rFonts w:eastAsiaTheme="minorHAnsi"/>
          <w:sz w:val="28"/>
          <w:szCs w:val="28"/>
          <w:lang w:eastAsia="en-US"/>
        </w:rPr>
        <w:t xml:space="preserve"> балл</w:t>
      </w:r>
      <w:r w:rsidR="00F25229">
        <w:rPr>
          <w:rFonts w:eastAsiaTheme="minorHAnsi"/>
          <w:sz w:val="28"/>
          <w:szCs w:val="28"/>
          <w:lang w:eastAsia="en-US"/>
        </w:rPr>
        <w:t>ов</w:t>
      </w:r>
      <w:r w:rsidRPr="009147B8">
        <w:rPr>
          <w:rFonts w:eastAsiaTheme="minorHAnsi"/>
          <w:sz w:val="28"/>
          <w:szCs w:val="28"/>
          <w:lang w:eastAsia="en-US"/>
        </w:rPr>
        <w:t xml:space="preserve">). Данный критерий (доступность услуг для инвалидов) вносит существенный вклад в итоговый балл независимой оценки по большинству организаций. </w:t>
      </w:r>
    </w:p>
    <w:p w:rsidR="005E5EAC" w:rsidRPr="009147B8" w:rsidRDefault="005E5EAC" w:rsidP="009147B8">
      <w:pPr>
        <w:spacing w:line="360" w:lineRule="auto"/>
        <w:rPr>
          <w:sz w:val="28"/>
          <w:szCs w:val="28"/>
          <w:highlight w:val="yellow"/>
        </w:rPr>
      </w:pPr>
    </w:p>
    <w:p w:rsidR="005E5EAC" w:rsidRPr="00AD7063" w:rsidRDefault="00411F44" w:rsidP="00413A24">
      <w:pPr>
        <w:spacing w:line="360" w:lineRule="auto"/>
        <w:jc w:val="center"/>
        <w:rPr>
          <w:rFonts w:eastAsia="Calibri"/>
          <w:b/>
          <w:bCs/>
          <w:sz w:val="28"/>
          <w:szCs w:val="28"/>
          <w:lang w:eastAsia="en-US"/>
        </w:rPr>
      </w:pPr>
      <w:bookmarkStart w:id="31" w:name="_Toc59962256"/>
      <w:bookmarkStart w:id="32" w:name="_Toc531725918"/>
      <w:bookmarkStart w:id="33" w:name="_Toc17129273"/>
      <w:bookmarkStart w:id="34" w:name="_Toc48221290"/>
      <w:r w:rsidRPr="00AD7063">
        <w:rPr>
          <w:rFonts w:eastAsia="Calibri"/>
          <w:b/>
          <w:bCs/>
          <w:sz w:val="28"/>
          <w:szCs w:val="28"/>
          <w:lang w:eastAsia="en-US"/>
        </w:rPr>
        <w:t>Основные недостатки по результатам независимой оценки качества оказаний услуг образовательных организаций</w:t>
      </w:r>
      <w:bookmarkEnd w:id="31"/>
    </w:p>
    <w:p w:rsidR="005E5EAC" w:rsidRPr="009147B8" w:rsidRDefault="005E5EAC" w:rsidP="009147B8">
      <w:pPr>
        <w:spacing w:line="360" w:lineRule="auto"/>
        <w:ind w:firstLine="709"/>
        <w:rPr>
          <w:rFonts w:eastAsia="Calibri"/>
          <w:b/>
          <w:sz w:val="28"/>
          <w:szCs w:val="28"/>
          <w:highlight w:val="yellow"/>
          <w:lang w:eastAsia="en-US"/>
        </w:rPr>
      </w:pPr>
    </w:p>
    <w:p w:rsidR="005E5EAC" w:rsidRPr="009147B8" w:rsidRDefault="00411F44" w:rsidP="009147B8">
      <w:pPr>
        <w:spacing w:line="360" w:lineRule="auto"/>
        <w:ind w:firstLine="709"/>
        <w:jc w:val="both"/>
        <w:rPr>
          <w:sz w:val="28"/>
          <w:szCs w:val="28"/>
        </w:rPr>
      </w:pPr>
      <w:r w:rsidRPr="009147B8">
        <w:rPr>
          <w:sz w:val="28"/>
          <w:szCs w:val="28"/>
        </w:rPr>
        <w:lastRenderedPageBreak/>
        <w:t>Согласно результатам проведённого исследования, основным недостатком у данных учреждений является низкий уровень обеспечения условий доступности для инвалидов. В частности, в организациях отсутствуют оборудование пандусами (подъемными платформами), выделенные стоянки для автотранспортных средств инвалидов. В части образовательных организаций нет адаптированных лифтов, поручней, расширенных дверных проемов, наблюдается отсутствие сменных кресел-колясок, а также в некоторых организациях нет специально-оборудованных санитарно-гигиенических помещений.</w:t>
      </w:r>
    </w:p>
    <w:p w:rsidR="005E5EAC" w:rsidRPr="009147B8" w:rsidRDefault="00411F44" w:rsidP="009147B8">
      <w:pPr>
        <w:spacing w:line="360" w:lineRule="auto"/>
        <w:ind w:firstLine="709"/>
        <w:jc w:val="both"/>
        <w:rPr>
          <w:sz w:val="28"/>
          <w:szCs w:val="28"/>
          <w:highlight w:val="yellow"/>
          <w:lang w:eastAsia="en-US"/>
        </w:rPr>
      </w:pPr>
      <w:r w:rsidRPr="009147B8">
        <w:rPr>
          <w:sz w:val="28"/>
          <w:szCs w:val="28"/>
        </w:rPr>
        <w:t>К недостаткам большинства учреждений относится недостаточное обеспечение условий доступности, позволяющих инвалидам получать услуги наравне с другими. В частности: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5E5EAC" w:rsidRPr="009147B8" w:rsidRDefault="00411F44" w:rsidP="009147B8">
      <w:pPr>
        <w:spacing w:line="360" w:lineRule="auto"/>
        <w:ind w:firstLine="709"/>
        <w:jc w:val="both"/>
        <w:rPr>
          <w:sz w:val="28"/>
          <w:szCs w:val="28"/>
        </w:rPr>
      </w:pPr>
      <w:r w:rsidRPr="009147B8">
        <w:rPr>
          <w:sz w:val="28"/>
          <w:szCs w:val="28"/>
        </w:rPr>
        <w:t xml:space="preserve">В ходе исследования были выявлены недостатки, касающиеся наличия и функционирования дистанционных способов обратной связи с получателями образовательных услуг, в частности отсутствовали «Анкеты для опроса граждан», формы обратной связи и раздел </w:t>
      </w:r>
      <w:r w:rsidRPr="009147B8">
        <w:rPr>
          <w:sz w:val="28"/>
          <w:szCs w:val="28"/>
          <w:lang w:val="en-US"/>
        </w:rPr>
        <w:t>F</w:t>
      </w:r>
      <w:r w:rsidRPr="009147B8">
        <w:rPr>
          <w:sz w:val="28"/>
          <w:szCs w:val="28"/>
        </w:rPr>
        <w:t>.</w:t>
      </w:r>
      <w:r w:rsidRPr="009147B8">
        <w:rPr>
          <w:sz w:val="28"/>
          <w:szCs w:val="28"/>
          <w:lang w:val="en-US"/>
        </w:rPr>
        <w:t>A</w:t>
      </w:r>
      <w:r w:rsidRPr="009147B8">
        <w:rPr>
          <w:sz w:val="28"/>
          <w:szCs w:val="28"/>
        </w:rPr>
        <w:t>.</w:t>
      </w:r>
      <w:r w:rsidRPr="009147B8">
        <w:rPr>
          <w:sz w:val="28"/>
          <w:szCs w:val="28"/>
          <w:lang w:val="en-US"/>
        </w:rPr>
        <w:t>Q</w:t>
      </w:r>
      <w:r w:rsidRPr="009147B8">
        <w:rPr>
          <w:sz w:val="28"/>
          <w:szCs w:val="28"/>
        </w:rPr>
        <w:t>. (наиболее часто задаваемые вопросы).</w:t>
      </w:r>
    </w:p>
    <w:p w:rsidR="005E5EAC" w:rsidRPr="009147B8" w:rsidRDefault="00411F44" w:rsidP="008E29BE">
      <w:pPr>
        <w:spacing w:line="360" w:lineRule="auto"/>
        <w:ind w:firstLine="709"/>
        <w:jc w:val="both"/>
        <w:rPr>
          <w:sz w:val="28"/>
          <w:szCs w:val="28"/>
        </w:rPr>
      </w:pPr>
      <w:r w:rsidRPr="009147B8">
        <w:rPr>
          <w:sz w:val="28"/>
          <w:szCs w:val="28"/>
        </w:rPr>
        <w:t xml:space="preserve">Отдельным недостатком стоит отметить отсутствие требуемого количества единиц информации, регламентированных для размещения на сайтах образовательных организаций. </w:t>
      </w:r>
      <w:bookmarkEnd w:id="32"/>
      <w:bookmarkEnd w:id="33"/>
      <w:bookmarkEnd w:id="34"/>
    </w:p>
    <w:p w:rsidR="005E5EAC" w:rsidRPr="009147B8" w:rsidRDefault="00411F44" w:rsidP="009147B8">
      <w:pPr>
        <w:spacing w:line="360" w:lineRule="auto"/>
        <w:ind w:firstLine="709"/>
        <w:jc w:val="both"/>
        <w:rPr>
          <w:bCs/>
          <w:sz w:val="28"/>
          <w:szCs w:val="28"/>
        </w:rPr>
      </w:pPr>
      <w:r w:rsidRPr="009147B8">
        <w:rPr>
          <w:sz w:val="28"/>
          <w:szCs w:val="28"/>
        </w:rPr>
        <w:lastRenderedPageBreak/>
        <w:t xml:space="preserve">В целях повышения качества оказания услуг организациями образования, </w:t>
      </w:r>
      <w:r w:rsidRPr="009147B8">
        <w:rPr>
          <w:rFonts w:eastAsiaTheme="minorHAnsi"/>
          <w:sz w:val="28"/>
          <w:szCs w:val="28"/>
          <w:lang w:eastAsia="en-US"/>
        </w:rPr>
        <w:t xml:space="preserve">расположенными на территории </w:t>
      </w:r>
      <w:r w:rsidR="008C7293">
        <w:rPr>
          <w:rFonts w:eastAsiaTheme="minorHAnsi"/>
          <w:sz w:val="28"/>
          <w:szCs w:val="28"/>
          <w:lang w:eastAsia="en-US"/>
        </w:rPr>
        <w:t>Нефтекумского городского округа Ставропольского края</w:t>
      </w:r>
      <w:r w:rsidRPr="009147B8">
        <w:rPr>
          <w:rFonts w:eastAsiaTheme="minorHAnsi"/>
          <w:sz w:val="28"/>
          <w:szCs w:val="28"/>
          <w:lang w:eastAsia="en-US"/>
        </w:rPr>
        <w:t xml:space="preserve">, </w:t>
      </w:r>
      <w:r w:rsidRPr="009147B8">
        <w:rPr>
          <w:sz w:val="28"/>
          <w:szCs w:val="28"/>
        </w:rPr>
        <w:t xml:space="preserve">рекомендуется: </w:t>
      </w:r>
    </w:p>
    <w:p w:rsidR="005E5EAC" w:rsidRPr="009147B8" w:rsidRDefault="00411F44" w:rsidP="009147B8">
      <w:pPr>
        <w:tabs>
          <w:tab w:val="left" w:pos="1276"/>
        </w:tabs>
        <w:spacing w:line="360" w:lineRule="auto"/>
        <w:ind w:firstLine="709"/>
        <w:jc w:val="both"/>
        <w:rPr>
          <w:bCs/>
          <w:sz w:val="28"/>
          <w:szCs w:val="28"/>
        </w:rPr>
      </w:pPr>
      <w:r w:rsidRPr="009147B8">
        <w:rPr>
          <w:sz w:val="28"/>
          <w:szCs w:val="28"/>
        </w:rPr>
        <w:t>1. Продолжить работу по улучшению качества оказания услуг в организациях образования.</w:t>
      </w:r>
    </w:p>
    <w:p w:rsidR="005E5EAC" w:rsidRPr="009147B8" w:rsidRDefault="00411F44" w:rsidP="009147B8">
      <w:pPr>
        <w:tabs>
          <w:tab w:val="left" w:pos="1276"/>
        </w:tabs>
        <w:spacing w:line="360" w:lineRule="auto"/>
        <w:ind w:firstLine="709"/>
        <w:jc w:val="both"/>
        <w:rPr>
          <w:bCs/>
          <w:sz w:val="28"/>
          <w:szCs w:val="28"/>
        </w:rPr>
      </w:pPr>
      <w:r w:rsidRPr="009147B8">
        <w:rPr>
          <w:sz w:val="28"/>
          <w:szCs w:val="28"/>
        </w:rPr>
        <w:t>2. Обеспечить доступность услуг, оказываемых организациями образования, для лиц с ограниченными возможностями здоровья. В частности, рассмотреть возможность оборудования помещений организаций образования и прилегающей к ней территории с учетом доступности для инвалидов.</w:t>
      </w:r>
    </w:p>
    <w:p w:rsidR="005E5EAC" w:rsidRPr="009147B8" w:rsidRDefault="00411F44" w:rsidP="009147B8">
      <w:pPr>
        <w:tabs>
          <w:tab w:val="left" w:pos="1276"/>
        </w:tabs>
        <w:spacing w:line="360" w:lineRule="auto"/>
        <w:ind w:firstLine="709"/>
        <w:jc w:val="both"/>
        <w:rPr>
          <w:bCs/>
          <w:sz w:val="28"/>
          <w:szCs w:val="28"/>
        </w:rPr>
      </w:pPr>
      <w:r w:rsidRPr="009147B8">
        <w:rPr>
          <w:sz w:val="28"/>
          <w:szCs w:val="28"/>
        </w:rPr>
        <w:t xml:space="preserve">3. Повысить комфорт условий для предоставления услуг. Оборудовать комфортные зоны отдыха (ожидания) соответствующей мебелью. </w:t>
      </w:r>
    </w:p>
    <w:p w:rsidR="005E5EAC" w:rsidRPr="009147B8" w:rsidRDefault="00411F44" w:rsidP="00A7637E">
      <w:pPr>
        <w:tabs>
          <w:tab w:val="left" w:pos="1276"/>
        </w:tabs>
        <w:spacing w:line="360" w:lineRule="auto"/>
        <w:ind w:firstLine="709"/>
        <w:jc w:val="both"/>
        <w:rPr>
          <w:bCs/>
          <w:sz w:val="28"/>
          <w:szCs w:val="28"/>
        </w:rPr>
      </w:pPr>
      <w:r w:rsidRPr="009147B8">
        <w:rPr>
          <w:sz w:val="28"/>
          <w:szCs w:val="28"/>
        </w:rPr>
        <w:t>4. Повысить уровень доступности, полноты и актуальности информации об организациях образования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w:t>
      </w:r>
    </w:p>
    <w:p w:rsidR="001F37F5" w:rsidRDefault="001F37F5" w:rsidP="00F25229">
      <w:pPr>
        <w:pStyle w:val="10"/>
        <w:ind w:firstLine="709"/>
      </w:pPr>
    </w:p>
    <w:p w:rsidR="00F25229" w:rsidRPr="001F37F5" w:rsidRDefault="00F25229" w:rsidP="002E3CDB">
      <w:pPr>
        <w:pStyle w:val="10"/>
        <w:ind w:firstLine="709"/>
        <w:jc w:val="center"/>
        <w:rPr>
          <w:rStyle w:val="11"/>
          <w:rFonts w:eastAsia="Arial"/>
        </w:rPr>
      </w:pPr>
      <w:r w:rsidRPr="00D137CB">
        <w:t xml:space="preserve">Выводы и предложения по совершенствованию деятельности </w:t>
      </w:r>
      <w:r w:rsidRPr="001F37F5">
        <w:rPr>
          <w:rStyle w:val="11"/>
          <w:rFonts w:eastAsia="Arial"/>
        </w:rPr>
        <w:tab/>
      </w:r>
      <w:r w:rsidRPr="001F37F5">
        <w:t>МКОУ СОШ №2</w:t>
      </w:r>
      <w:r w:rsidRPr="001F37F5">
        <w:tab/>
      </w:r>
    </w:p>
    <w:p w:rsidR="00CF35B4" w:rsidRPr="00CF35B4" w:rsidRDefault="00F25229" w:rsidP="00AC25DA">
      <w:pPr>
        <w:pStyle w:val="10"/>
        <w:jc w:val="both"/>
        <w:rPr>
          <w:b w:val="0"/>
        </w:rPr>
      </w:pPr>
      <w:r w:rsidRPr="001F37F5">
        <w:tab/>
      </w:r>
      <w:r w:rsidRPr="00CF35B4">
        <w:rPr>
          <w:b w:val="0"/>
        </w:rPr>
        <w:t xml:space="preserve">На сайте образовательной организации обеспечить наличие: </w:t>
      </w:r>
      <w:r w:rsidR="00CF35B4" w:rsidRPr="00CF35B4">
        <w:rPr>
          <w:b w:val="0"/>
        </w:rPr>
        <w:t xml:space="preserve">                                                  </w:t>
      </w:r>
    </w:p>
    <w:p w:rsidR="00CF35B4" w:rsidRDefault="00CF35B4" w:rsidP="00AC25DA">
      <w:pPr>
        <w:pStyle w:val="10"/>
        <w:jc w:val="both"/>
        <w:rPr>
          <w:b w:val="0"/>
        </w:rPr>
      </w:pPr>
      <w:r>
        <w:t xml:space="preserve">          </w:t>
      </w:r>
      <w:r w:rsidR="00F25229" w:rsidRPr="002E3CDB">
        <w:rPr>
          <w:b w:val="0"/>
        </w:rPr>
        <w:t xml:space="preserve">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w:t>
      </w:r>
      <w:r w:rsidR="00F25229" w:rsidRPr="002E3CDB">
        <w:rPr>
          <w:b w:val="0"/>
        </w:rPr>
        <w:lastRenderedPageBreak/>
        <w:t>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215A4" w:rsidRDefault="00CF35B4" w:rsidP="00AC25DA">
      <w:pPr>
        <w:pStyle w:val="10"/>
        <w:jc w:val="both"/>
        <w:rPr>
          <w:b w:val="0"/>
        </w:rPr>
      </w:pPr>
      <w:r>
        <w:rPr>
          <w:b w:val="0"/>
        </w:rPr>
        <w:t xml:space="preserve">     </w:t>
      </w:r>
      <w:r w:rsidR="00F25229" w:rsidRPr="002E3CDB">
        <w:rPr>
          <w:b w:val="0"/>
        </w:rPr>
        <w:t xml:space="preserve"> Информация об использовании при реализации указанных образовательных программ электронного обучения и дистанционных образовательных технологий; </w:t>
      </w:r>
    </w:p>
    <w:p w:rsidR="00F25229" w:rsidRPr="002E3CDB" w:rsidRDefault="00F25229" w:rsidP="00AC25DA">
      <w:pPr>
        <w:pStyle w:val="10"/>
        <w:jc w:val="both"/>
        <w:rPr>
          <w:b w:val="0"/>
        </w:rPr>
      </w:pPr>
      <w:r w:rsidRPr="002E3CDB">
        <w:rPr>
          <w:b w:val="0"/>
        </w:rPr>
        <w:tab/>
        <w:t>Обеспечить на территории организации наличие информации и предоставление услуг:</w:t>
      </w:r>
      <w:r w:rsidR="00AC25DA">
        <w:rPr>
          <w:b w:val="0"/>
        </w:rPr>
        <w:t xml:space="preserve"> </w:t>
      </w:r>
      <w:r w:rsidRPr="002E3CDB">
        <w:rPr>
          <w:b w:val="0"/>
        </w:rPr>
        <w:t>Образовательные организации, реализующие общеобразовательные программы, дополнительно к информации, предусмотренной пунктом 3 Правил размещения информации на сайте, указывают наименование образовательной программы;  раздел официального сайта «Часто задаваемые вопросы»; 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сменных кресел-колясок; наличие специально оборудованных санитарно-гигиенических помещений в организации социальной сферы; Дублирование надписей, знаков и иной текстовой и графической информации знаками, выполненными рельефно-точечным шрифтом Брайля ; Возможность предоставления инвалидам по слуху (слуху и зрению) услуг сурдопереводчика (тифлосурдопереводчика);</w:t>
      </w:r>
      <w:r w:rsidR="00AC25DA">
        <w:rPr>
          <w:b w:val="0"/>
        </w:rPr>
        <w:t xml:space="preserve"> </w:t>
      </w:r>
      <w:r w:rsidRPr="002E3CDB">
        <w:rPr>
          <w:b w:val="0"/>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sidR="00AC25DA">
        <w:rPr>
          <w:b w:val="0"/>
        </w:rPr>
        <w:t xml:space="preserve">  </w:t>
      </w:r>
      <w:r w:rsidRPr="002E3CDB">
        <w:rPr>
          <w:b w:val="0"/>
        </w:rPr>
        <w:t xml:space="preserve">Наличие возможности предоставления образовательных услуг в дистанционном режиме или на дому; </w:t>
      </w:r>
    </w:p>
    <w:sectPr w:rsidR="00F25229" w:rsidRPr="002E3CDB" w:rsidSect="002C2F8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B0" w:rsidRDefault="004E55B0">
      <w:r>
        <w:separator/>
      </w:r>
    </w:p>
  </w:endnote>
  <w:endnote w:type="continuationSeparator" w:id="1">
    <w:p w:rsidR="004E55B0" w:rsidRDefault="004E5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Cambria"/>
    <w:charset w:val="00"/>
    <w:family w:val="auto"/>
    <w:pitch w:val="default"/>
    <w:sig w:usb0="00000000" w:usb1="00000000" w:usb2="00000000" w:usb3="00000000" w:csb0="00000005"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panose1 w:val="00000000000000000000"/>
    <w:charset w:val="00"/>
    <w:family w:val="auto"/>
    <w:notTrueType/>
    <w:pitch w:val="variable"/>
    <w:sig w:usb0="00000003" w:usb1="00000000" w:usb2="00000000" w:usb3="00000000" w:csb0="00000001" w:csb1="00000000"/>
  </w:font>
  <w:font w:name="font187">
    <w:altName w:val="Cambria"/>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A1"/>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B0" w:rsidRDefault="004E55B0">
      <w:r>
        <w:separator/>
      </w:r>
    </w:p>
  </w:footnote>
  <w:footnote w:type="continuationSeparator" w:id="1">
    <w:p w:rsidR="004E55B0" w:rsidRDefault="004E5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845"/>
    <w:multiLevelType w:val="hybridMultilevel"/>
    <w:tmpl w:val="F6C0E6DA"/>
    <w:lvl w:ilvl="0" w:tplc="F2B81438">
      <w:start w:val="1"/>
      <w:numFmt w:val="decimal"/>
      <w:lvlText w:val="%1."/>
      <w:lvlJc w:val="left"/>
      <w:pPr>
        <w:ind w:left="720" w:hanging="360"/>
      </w:pPr>
      <w:rPr>
        <w:rFonts w:eastAsia="Times New Roman" w:hint="default"/>
      </w:rPr>
    </w:lvl>
    <w:lvl w:ilvl="1" w:tplc="F0360B50">
      <w:start w:val="1"/>
      <w:numFmt w:val="lowerLetter"/>
      <w:lvlText w:val="%2."/>
      <w:lvlJc w:val="left"/>
      <w:pPr>
        <w:ind w:left="1440" w:hanging="360"/>
      </w:pPr>
    </w:lvl>
    <w:lvl w:ilvl="2" w:tplc="7FF8D3AA">
      <w:start w:val="1"/>
      <w:numFmt w:val="lowerRoman"/>
      <w:lvlText w:val="%3."/>
      <w:lvlJc w:val="right"/>
      <w:pPr>
        <w:ind w:left="2160" w:hanging="180"/>
      </w:pPr>
    </w:lvl>
    <w:lvl w:ilvl="3" w:tplc="D2C4619E">
      <w:start w:val="1"/>
      <w:numFmt w:val="decimal"/>
      <w:lvlText w:val="%4."/>
      <w:lvlJc w:val="left"/>
      <w:pPr>
        <w:ind w:left="2880" w:hanging="360"/>
      </w:pPr>
    </w:lvl>
    <w:lvl w:ilvl="4" w:tplc="7862E9CA">
      <w:start w:val="1"/>
      <w:numFmt w:val="lowerLetter"/>
      <w:lvlText w:val="%5."/>
      <w:lvlJc w:val="left"/>
      <w:pPr>
        <w:ind w:left="3600" w:hanging="360"/>
      </w:pPr>
    </w:lvl>
    <w:lvl w:ilvl="5" w:tplc="6A221840">
      <w:start w:val="1"/>
      <w:numFmt w:val="lowerRoman"/>
      <w:lvlText w:val="%6."/>
      <w:lvlJc w:val="right"/>
      <w:pPr>
        <w:ind w:left="4320" w:hanging="180"/>
      </w:pPr>
    </w:lvl>
    <w:lvl w:ilvl="6" w:tplc="9B9C2FD0">
      <w:start w:val="1"/>
      <w:numFmt w:val="decimal"/>
      <w:lvlText w:val="%7."/>
      <w:lvlJc w:val="left"/>
      <w:pPr>
        <w:ind w:left="5040" w:hanging="360"/>
      </w:pPr>
    </w:lvl>
    <w:lvl w:ilvl="7" w:tplc="BE6E13CC">
      <w:start w:val="1"/>
      <w:numFmt w:val="lowerLetter"/>
      <w:lvlText w:val="%8."/>
      <w:lvlJc w:val="left"/>
      <w:pPr>
        <w:ind w:left="5760" w:hanging="360"/>
      </w:pPr>
    </w:lvl>
    <w:lvl w:ilvl="8" w:tplc="EE9A4A1E">
      <w:start w:val="1"/>
      <w:numFmt w:val="lowerRoman"/>
      <w:lvlText w:val="%9."/>
      <w:lvlJc w:val="right"/>
      <w:pPr>
        <w:ind w:left="6480" w:hanging="180"/>
      </w:pPr>
    </w:lvl>
  </w:abstractNum>
  <w:abstractNum w:abstractNumId="1">
    <w:nsid w:val="08D5777F"/>
    <w:multiLevelType w:val="hybridMultilevel"/>
    <w:tmpl w:val="2ED64AC6"/>
    <w:lvl w:ilvl="0" w:tplc="0CF203CA">
      <w:start w:val="1"/>
      <w:numFmt w:val="decimal"/>
      <w:suff w:val="space"/>
      <w:lvlText w:val="%1."/>
      <w:lvlJc w:val="left"/>
      <w:pPr>
        <w:ind w:left="1776" w:hanging="360"/>
      </w:pPr>
    </w:lvl>
    <w:lvl w:ilvl="1" w:tplc="DEB8E52E">
      <w:start w:val="1"/>
      <w:numFmt w:val="lowerLetter"/>
      <w:lvlText w:val="%2."/>
      <w:lvlJc w:val="left"/>
      <w:pPr>
        <w:ind w:left="2856" w:hanging="360"/>
      </w:pPr>
    </w:lvl>
    <w:lvl w:ilvl="2" w:tplc="C3EEF3F8">
      <w:start w:val="1"/>
      <w:numFmt w:val="lowerRoman"/>
      <w:lvlText w:val="%3."/>
      <w:lvlJc w:val="right"/>
      <w:pPr>
        <w:ind w:left="3576" w:hanging="180"/>
      </w:pPr>
    </w:lvl>
    <w:lvl w:ilvl="3" w:tplc="0CF0BD52">
      <w:start w:val="1"/>
      <w:numFmt w:val="decimal"/>
      <w:lvlText w:val="%4."/>
      <w:lvlJc w:val="left"/>
      <w:pPr>
        <w:ind w:left="4296" w:hanging="360"/>
      </w:pPr>
    </w:lvl>
    <w:lvl w:ilvl="4" w:tplc="8370DE70">
      <w:start w:val="1"/>
      <w:numFmt w:val="lowerLetter"/>
      <w:lvlText w:val="%5."/>
      <w:lvlJc w:val="left"/>
      <w:pPr>
        <w:ind w:left="5016" w:hanging="360"/>
      </w:pPr>
    </w:lvl>
    <w:lvl w:ilvl="5" w:tplc="303E25F8">
      <w:start w:val="1"/>
      <w:numFmt w:val="lowerRoman"/>
      <w:lvlText w:val="%6."/>
      <w:lvlJc w:val="right"/>
      <w:pPr>
        <w:ind w:left="5736" w:hanging="180"/>
      </w:pPr>
    </w:lvl>
    <w:lvl w:ilvl="6" w:tplc="E604ADFA">
      <w:start w:val="1"/>
      <w:numFmt w:val="decimal"/>
      <w:lvlText w:val="%7."/>
      <w:lvlJc w:val="left"/>
      <w:pPr>
        <w:ind w:left="6456" w:hanging="360"/>
      </w:pPr>
    </w:lvl>
    <w:lvl w:ilvl="7" w:tplc="04987A5A">
      <w:start w:val="1"/>
      <w:numFmt w:val="lowerLetter"/>
      <w:lvlText w:val="%8."/>
      <w:lvlJc w:val="left"/>
      <w:pPr>
        <w:ind w:left="7176" w:hanging="360"/>
      </w:pPr>
    </w:lvl>
    <w:lvl w:ilvl="8" w:tplc="6E040852">
      <w:start w:val="1"/>
      <w:numFmt w:val="lowerRoman"/>
      <w:lvlText w:val="%9."/>
      <w:lvlJc w:val="right"/>
      <w:pPr>
        <w:ind w:left="7896" w:hanging="180"/>
      </w:pPr>
    </w:lvl>
  </w:abstractNum>
  <w:abstractNum w:abstractNumId="2">
    <w:nsid w:val="0BB679DC"/>
    <w:multiLevelType w:val="hybridMultilevel"/>
    <w:tmpl w:val="8E4801A2"/>
    <w:styleLink w:val="1"/>
    <w:lvl w:ilvl="0" w:tplc="ED568682">
      <w:start w:val="1"/>
      <w:numFmt w:val="decimal"/>
      <w:pStyle w:val="1"/>
      <w:lvlText w:val="%1)"/>
      <w:lvlJc w:val="left"/>
      <w:pPr>
        <w:ind w:left="360" w:hanging="360"/>
      </w:pPr>
    </w:lvl>
    <w:lvl w:ilvl="1" w:tplc="B78E5A92">
      <w:start w:val="1"/>
      <w:numFmt w:val="bullet"/>
      <w:lvlText w:val=""/>
      <w:lvlJc w:val="left"/>
      <w:pPr>
        <w:ind w:left="720" w:hanging="360"/>
      </w:pPr>
      <w:rPr>
        <w:rFonts w:ascii="Symbol" w:hAnsi="Symbol" w:hint="default"/>
        <w:color w:val="auto"/>
      </w:rPr>
    </w:lvl>
    <w:lvl w:ilvl="2" w:tplc="025AB618">
      <w:start w:val="1"/>
      <w:numFmt w:val="lowerRoman"/>
      <w:lvlText w:val="%3)"/>
      <w:lvlJc w:val="left"/>
      <w:pPr>
        <w:ind w:left="1080" w:hanging="360"/>
      </w:pPr>
    </w:lvl>
    <w:lvl w:ilvl="3" w:tplc="4CBC27FE">
      <w:start w:val="1"/>
      <w:numFmt w:val="decimal"/>
      <w:lvlText w:val="(%4)"/>
      <w:lvlJc w:val="left"/>
      <w:pPr>
        <w:ind w:left="1440" w:hanging="360"/>
      </w:pPr>
    </w:lvl>
    <w:lvl w:ilvl="4" w:tplc="7EFC149E">
      <w:start w:val="1"/>
      <w:numFmt w:val="lowerLetter"/>
      <w:lvlText w:val="(%5)"/>
      <w:lvlJc w:val="left"/>
      <w:pPr>
        <w:ind w:left="1800" w:hanging="360"/>
      </w:pPr>
    </w:lvl>
    <w:lvl w:ilvl="5" w:tplc="58CAD96E">
      <w:start w:val="1"/>
      <w:numFmt w:val="lowerRoman"/>
      <w:lvlText w:val="(%6)"/>
      <w:lvlJc w:val="left"/>
      <w:pPr>
        <w:ind w:left="2160" w:hanging="360"/>
      </w:pPr>
    </w:lvl>
    <w:lvl w:ilvl="6" w:tplc="F1B2CBE8">
      <w:start w:val="1"/>
      <w:numFmt w:val="decimal"/>
      <w:lvlText w:val="%7."/>
      <w:lvlJc w:val="left"/>
      <w:pPr>
        <w:ind w:left="2520" w:hanging="360"/>
      </w:pPr>
    </w:lvl>
    <w:lvl w:ilvl="7" w:tplc="30B8625C">
      <w:start w:val="1"/>
      <w:numFmt w:val="lowerLetter"/>
      <w:lvlText w:val="%8."/>
      <w:lvlJc w:val="left"/>
      <w:pPr>
        <w:ind w:left="2880" w:hanging="360"/>
      </w:pPr>
    </w:lvl>
    <w:lvl w:ilvl="8" w:tplc="C7C2EF5E">
      <w:start w:val="1"/>
      <w:numFmt w:val="lowerRoman"/>
      <w:lvlText w:val="%9."/>
      <w:lvlJc w:val="left"/>
      <w:pPr>
        <w:ind w:left="3240" w:hanging="360"/>
      </w:pPr>
    </w:lvl>
  </w:abstractNum>
  <w:abstractNum w:abstractNumId="3">
    <w:nsid w:val="0FBC5552"/>
    <w:multiLevelType w:val="hybridMultilevel"/>
    <w:tmpl w:val="C6A0811E"/>
    <w:lvl w:ilvl="0" w:tplc="FBC09148">
      <w:start w:val="1"/>
      <w:numFmt w:val="decimal"/>
      <w:lvlText w:val="%1."/>
      <w:lvlJc w:val="left"/>
      <w:pPr>
        <w:ind w:left="360" w:hanging="360"/>
      </w:pPr>
      <w:rPr>
        <w:rFonts w:hint="default"/>
      </w:rPr>
    </w:lvl>
    <w:lvl w:ilvl="1" w:tplc="DC20636C">
      <w:start w:val="1"/>
      <w:numFmt w:val="lowerLetter"/>
      <w:lvlText w:val="%2."/>
      <w:lvlJc w:val="left"/>
      <w:pPr>
        <w:ind w:left="1080" w:hanging="360"/>
      </w:pPr>
    </w:lvl>
    <w:lvl w:ilvl="2" w:tplc="9384A862">
      <w:start w:val="1"/>
      <w:numFmt w:val="lowerRoman"/>
      <w:lvlText w:val="%3."/>
      <w:lvlJc w:val="right"/>
      <w:pPr>
        <w:ind w:left="1800" w:hanging="180"/>
      </w:pPr>
    </w:lvl>
    <w:lvl w:ilvl="3" w:tplc="323C8982">
      <w:start w:val="1"/>
      <w:numFmt w:val="decimal"/>
      <w:lvlText w:val="%4."/>
      <w:lvlJc w:val="left"/>
      <w:pPr>
        <w:ind w:left="2520" w:hanging="360"/>
      </w:pPr>
    </w:lvl>
    <w:lvl w:ilvl="4" w:tplc="E5A0D2A0">
      <w:start w:val="1"/>
      <w:numFmt w:val="lowerLetter"/>
      <w:lvlText w:val="%5."/>
      <w:lvlJc w:val="left"/>
      <w:pPr>
        <w:ind w:left="3240" w:hanging="360"/>
      </w:pPr>
    </w:lvl>
    <w:lvl w:ilvl="5" w:tplc="EFCAD666">
      <w:start w:val="1"/>
      <w:numFmt w:val="lowerRoman"/>
      <w:lvlText w:val="%6."/>
      <w:lvlJc w:val="right"/>
      <w:pPr>
        <w:ind w:left="3960" w:hanging="180"/>
      </w:pPr>
    </w:lvl>
    <w:lvl w:ilvl="6" w:tplc="9F2E48A8">
      <w:start w:val="1"/>
      <w:numFmt w:val="decimal"/>
      <w:lvlText w:val="%7."/>
      <w:lvlJc w:val="left"/>
      <w:pPr>
        <w:ind w:left="4680" w:hanging="360"/>
      </w:pPr>
    </w:lvl>
    <w:lvl w:ilvl="7" w:tplc="E312CCC6">
      <w:start w:val="1"/>
      <w:numFmt w:val="lowerLetter"/>
      <w:lvlText w:val="%8."/>
      <w:lvlJc w:val="left"/>
      <w:pPr>
        <w:ind w:left="5400" w:hanging="360"/>
      </w:pPr>
    </w:lvl>
    <w:lvl w:ilvl="8" w:tplc="6F882E1E">
      <w:start w:val="1"/>
      <w:numFmt w:val="lowerRoman"/>
      <w:lvlText w:val="%9."/>
      <w:lvlJc w:val="right"/>
      <w:pPr>
        <w:ind w:left="6120" w:hanging="180"/>
      </w:pPr>
    </w:lvl>
  </w:abstractNum>
  <w:abstractNum w:abstractNumId="4">
    <w:nsid w:val="10360D1A"/>
    <w:multiLevelType w:val="hybridMultilevel"/>
    <w:tmpl w:val="BFA809A0"/>
    <w:lvl w:ilvl="0" w:tplc="80EC7B7C">
      <w:start w:val="1"/>
      <w:numFmt w:val="decimal"/>
      <w:lvlText w:val="%1"/>
      <w:lvlJc w:val="left"/>
      <w:pPr>
        <w:ind w:left="720" w:hanging="360"/>
      </w:pPr>
      <w:rPr>
        <w:rFonts w:ascii="Times New Roman" w:hAnsi="Times New Roman" w:cs="Times New Roman" w:hint="default"/>
        <w:b/>
        <w:bCs/>
      </w:rPr>
    </w:lvl>
    <w:lvl w:ilvl="1" w:tplc="EAA07966">
      <w:start w:val="1"/>
      <w:numFmt w:val="lowerLetter"/>
      <w:lvlText w:val="%2."/>
      <w:lvlJc w:val="left"/>
      <w:pPr>
        <w:ind w:left="1440" w:hanging="360"/>
      </w:pPr>
    </w:lvl>
    <w:lvl w:ilvl="2" w:tplc="A2BC9286">
      <w:start w:val="1"/>
      <w:numFmt w:val="lowerRoman"/>
      <w:lvlText w:val="%3."/>
      <w:lvlJc w:val="right"/>
      <w:pPr>
        <w:ind w:left="2160" w:hanging="180"/>
      </w:pPr>
    </w:lvl>
    <w:lvl w:ilvl="3" w:tplc="917CC4DA">
      <w:start w:val="1"/>
      <w:numFmt w:val="decimal"/>
      <w:lvlText w:val="%4."/>
      <w:lvlJc w:val="left"/>
      <w:pPr>
        <w:ind w:left="2880" w:hanging="360"/>
      </w:pPr>
    </w:lvl>
    <w:lvl w:ilvl="4" w:tplc="6DCEE1B2">
      <w:start w:val="1"/>
      <w:numFmt w:val="lowerLetter"/>
      <w:lvlText w:val="%5."/>
      <w:lvlJc w:val="left"/>
      <w:pPr>
        <w:ind w:left="3600" w:hanging="360"/>
      </w:pPr>
    </w:lvl>
    <w:lvl w:ilvl="5" w:tplc="1E284E76">
      <w:start w:val="1"/>
      <w:numFmt w:val="lowerRoman"/>
      <w:lvlText w:val="%6."/>
      <w:lvlJc w:val="right"/>
      <w:pPr>
        <w:ind w:left="4320" w:hanging="180"/>
      </w:pPr>
    </w:lvl>
    <w:lvl w:ilvl="6" w:tplc="8B220B54">
      <w:start w:val="1"/>
      <w:numFmt w:val="decimal"/>
      <w:lvlText w:val="%7."/>
      <w:lvlJc w:val="left"/>
      <w:pPr>
        <w:ind w:left="5040" w:hanging="360"/>
      </w:pPr>
    </w:lvl>
    <w:lvl w:ilvl="7" w:tplc="FE16426C">
      <w:start w:val="1"/>
      <w:numFmt w:val="lowerLetter"/>
      <w:lvlText w:val="%8."/>
      <w:lvlJc w:val="left"/>
      <w:pPr>
        <w:ind w:left="5760" w:hanging="360"/>
      </w:pPr>
    </w:lvl>
    <w:lvl w:ilvl="8" w:tplc="8A02DFC8">
      <w:start w:val="1"/>
      <w:numFmt w:val="lowerRoman"/>
      <w:lvlText w:val="%9."/>
      <w:lvlJc w:val="right"/>
      <w:pPr>
        <w:ind w:left="6480" w:hanging="180"/>
      </w:pPr>
    </w:lvl>
  </w:abstractNum>
  <w:abstractNum w:abstractNumId="5">
    <w:nsid w:val="15441836"/>
    <w:multiLevelType w:val="hybridMultilevel"/>
    <w:tmpl w:val="E47AD4C8"/>
    <w:lvl w:ilvl="0" w:tplc="7BBEA242">
      <w:start w:val="1"/>
      <w:numFmt w:val="bullet"/>
      <w:lvlText w:val="−"/>
      <w:lvlJc w:val="left"/>
      <w:pPr>
        <w:ind w:left="927" w:hanging="360"/>
      </w:pPr>
      <w:rPr>
        <w:rFonts w:ascii="Arial" w:hAnsi="Arial" w:hint="default"/>
      </w:rPr>
    </w:lvl>
    <w:lvl w:ilvl="1" w:tplc="33E6531C">
      <w:start w:val="1"/>
      <w:numFmt w:val="bullet"/>
      <w:lvlText w:val=""/>
      <w:lvlJc w:val="left"/>
      <w:pPr>
        <w:ind w:left="1647" w:hanging="360"/>
      </w:pPr>
      <w:rPr>
        <w:rFonts w:ascii="Symbol" w:hAnsi="Symbol" w:hint="default"/>
      </w:rPr>
    </w:lvl>
    <w:lvl w:ilvl="2" w:tplc="DDACA8E2">
      <w:start w:val="1"/>
      <w:numFmt w:val="bullet"/>
      <w:lvlText w:val=""/>
      <w:lvlJc w:val="left"/>
      <w:pPr>
        <w:ind w:left="2367" w:hanging="360"/>
      </w:pPr>
      <w:rPr>
        <w:rFonts w:ascii="Wingdings" w:hAnsi="Wingdings" w:hint="default"/>
      </w:rPr>
    </w:lvl>
    <w:lvl w:ilvl="3" w:tplc="908238B0">
      <w:start w:val="1"/>
      <w:numFmt w:val="bullet"/>
      <w:lvlText w:val=""/>
      <w:lvlJc w:val="left"/>
      <w:pPr>
        <w:ind w:left="3087" w:hanging="360"/>
      </w:pPr>
      <w:rPr>
        <w:rFonts w:ascii="Symbol" w:hAnsi="Symbol" w:hint="default"/>
      </w:rPr>
    </w:lvl>
    <w:lvl w:ilvl="4" w:tplc="127EEFBC">
      <w:start w:val="1"/>
      <w:numFmt w:val="bullet"/>
      <w:lvlText w:val="o"/>
      <w:lvlJc w:val="left"/>
      <w:pPr>
        <w:ind w:left="3807" w:hanging="360"/>
      </w:pPr>
      <w:rPr>
        <w:rFonts w:ascii="Courier New" w:hAnsi="Courier New" w:cs="Courier New" w:hint="default"/>
      </w:rPr>
    </w:lvl>
    <w:lvl w:ilvl="5" w:tplc="8B1AD730">
      <w:start w:val="1"/>
      <w:numFmt w:val="bullet"/>
      <w:lvlText w:val=""/>
      <w:lvlJc w:val="left"/>
      <w:pPr>
        <w:ind w:left="4527" w:hanging="360"/>
      </w:pPr>
      <w:rPr>
        <w:rFonts w:ascii="Wingdings" w:hAnsi="Wingdings" w:hint="default"/>
      </w:rPr>
    </w:lvl>
    <w:lvl w:ilvl="6" w:tplc="FBC4477E">
      <w:start w:val="1"/>
      <w:numFmt w:val="bullet"/>
      <w:lvlText w:val=""/>
      <w:lvlJc w:val="left"/>
      <w:pPr>
        <w:ind w:left="5247" w:hanging="360"/>
      </w:pPr>
      <w:rPr>
        <w:rFonts w:ascii="Symbol" w:hAnsi="Symbol" w:hint="default"/>
      </w:rPr>
    </w:lvl>
    <w:lvl w:ilvl="7" w:tplc="30F8F22C">
      <w:start w:val="1"/>
      <w:numFmt w:val="bullet"/>
      <w:lvlText w:val="o"/>
      <w:lvlJc w:val="left"/>
      <w:pPr>
        <w:ind w:left="5967" w:hanging="360"/>
      </w:pPr>
      <w:rPr>
        <w:rFonts w:ascii="Courier New" w:hAnsi="Courier New" w:cs="Courier New" w:hint="default"/>
      </w:rPr>
    </w:lvl>
    <w:lvl w:ilvl="8" w:tplc="421EEAC4">
      <w:start w:val="1"/>
      <w:numFmt w:val="bullet"/>
      <w:lvlText w:val=""/>
      <w:lvlJc w:val="left"/>
      <w:pPr>
        <w:ind w:left="6687" w:hanging="360"/>
      </w:pPr>
      <w:rPr>
        <w:rFonts w:ascii="Wingdings" w:hAnsi="Wingdings" w:hint="default"/>
      </w:rPr>
    </w:lvl>
  </w:abstractNum>
  <w:abstractNum w:abstractNumId="6">
    <w:nsid w:val="17467EB3"/>
    <w:multiLevelType w:val="hybridMultilevel"/>
    <w:tmpl w:val="F38CDB32"/>
    <w:lvl w:ilvl="0" w:tplc="9D323026">
      <w:start w:val="1"/>
      <w:numFmt w:val="decimal"/>
      <w:suff w:val="space"/>
      <w:lvlText w:val="%1."/>
      <w:lvlJc w:val="left"/>
      <w:pPr>
        <w:ind w:left="1776" w:hanging="360"/>
      </w:pPr>
    </w:lvl>
    <w:lvl w:ilvl="1" w:tplc="AC0854F4">
      <w:start w:val="1"/>
      <w:numFmt w:val="lowerLetter"/>
      <w:lvlText w:val="%2."/>
      <w:lvlJc w:val="left"/>
      <w:pPr>
        <w:ind w:left="2856" w:hanging="360"/>
      </w:pPr>
    </w:lvl>
    <w:lvl w:ilvl="2" w:tplc="8098BFA2">
      <w:start w:val="1"/>
      <w:numFmt w:val="lowerRoman"/>
      <w:lvlText w:val="%3."/>
      <w:lvlJc w:val="right"/>
      <w:pPr>
        <w:ind w:left="3576" w:hanging="180"/>
      </w:pPr>
    </w:lvl>
    <w:lvl w:ilvl="3" w:tplc="632A9808">
      <w:start w:val="1"/>
      <w:numFmt w:val="decimal"/>
      <w:lvlText w:val="%4."/>
      <w:lvlJc w:val="left"/>
      <w:pPr>
        <w:ind w:left="4296" w:hanging="360"/>
      </w:pPr>
    </w:lvl>
    <w:lvl w:ilvl="4" w:tplc="0F04787E">
      <w:start w:val="1"/>
      <w:numFmt w:val="lowerLetter"/>
      <w:lvlText w:val="%5."/>
      <w:lvlJc w:val="left"/>
      <w:pPr>
        <w:ind w:left="5016" w:hanging="360"/>
      </w:pPr>
    </w:lvl>
    <w:lvl w:ilvl="5" w:tplc="FF3ADB30">
      <w:start w:val="1"/>
      <w:numFmt w:val="lowerRoman"/>
      <w:lvlText w:val="%6."/>
      <w:lvlJc w:val="right"/>
      <w:pPr>
        <w:ind w:left="5736" w:hanging="180"/>
      </w:pPr>
    </w:lvl>
    <w:lvl w:ilvl="6" w:tplc="41CA466E">
      <w:start w:val="1"/>
      <w:numFmt w:val="decimal"/>
      <w:lvlText w:val="%7."/>
      <w:lvlJc w:val="left"/>
      <w:pPr>
        <w:ind w:left="6456" w:hanging="360"/>
      </w:pPr>
    </w:lvl>
    <w:lvl w:ilvl="7" w:tplc="49B28272">
      <w:start w:val="1"/>
      <w:numFmt w:val="lowerLetter"/>
      <w:lvlText w:val="%8."/>
      <w:lvlJc w:val="left"/>
      <w:pPr>
        <w:ind w:left="7176" w:hanging="360"/>
      </w:pPr>
    </w:lvl>
    <w:lvl w:ilvl="8" w:tplc="D6B8FAF0">
      <w:start w:val="1"/>
      <w:numFmt w:val="lowerRoman"/>
      <w:lvlText w:val="%9."/>
      <w:lvlJc w:val="right"/>
      <w:pPr>
        <w:ind w:left="7896" w:hanging="180"/>
      </w:pPr>
    </w:lvl>
  </w:abstractNum>
  <w:abstractNum w:abstractNumId="7">
    <w:nsid w:val="18D61138"/>
    <w:multiLevelType w:val="hybridMultilevel"/>
    <w:tmpl w:val="8D380846"/>
    <w:lvl w:ilvl="0" w:tplc="E02CABC4">
      <w:start w:val="1"/>
      <w:numFmt w:val="lowerLetter"/>
      <w:pStyle w:val="2"/>
      <w:lvlText w:val="%1)"/>
      <w:lvlJc w:val="left"/>
      <w:pPr>
        <w:ind w:left="720" w:hanging="360"/>
      </w:pPr>
    </w:lvl>
    <w:lvl w:ilvl="1" w:tplc="2C6C7A38">
      <w:start w:val="1"/>
      <w:numFmt w:val="lowerLetter"/>
      <w:lvlText w:val="%2."/>
      <w:lvlJc w:val="left"/>
      <w:pPr>
        <w:ind w:left="1440" w:hanging="360"/>
      </w:pPr>
    </w:lvl>
    <w:lvl w:ilvl="2" w:tplc="2F94980C">
      <w:start w:val="1"/>
      <w:numFmt w:val="lowerRoman"/>
      <w:lvlText w:val="%3."/>
      <w:lvlJc w:val="right"/>
      <w:pPr>
        <w:ind w:left="2160" w:hanging="180"/>
      </w:pPr>
    </w:lvl>
    <w:lvl w:ilvl="3" w:tplc="91D045F4">
      <w:start w:val="1"/>
      <w:numFmt w:val="decimal"/>
      <w:lvlText w:val="%4."/>
      <w:lvlJc w:val="left"/>
      <w:pPr>
        <w:ind w:left="2880" w:hanging="360"/>
      </w:pPr>
    </w:lvl>
    <w:lvl w:ilvl="4" w:tplc="FF46EE64">
      <w:start w:val="1"/>
      <w:numFmt w:val="lowerLetter"/>
      <w:lvlText w:val="%5."/>
      <w:lvlJc w:val="left"/>
      <w:pPr>
        <w:ind w:left="3600" w:hanging="360"/>
      </w:pPr>
    </w:lvl>
    <w:lvl w:ilvl="5" w:tplc="3AFC2236">
      <w:start w:val="1"/>
      <w:numFmt w:val="lowerRoman"/>
      <w:lvlText w:val="%6."/>
      <w:lvlJc w:val="right"/>
      <w:pPr>
        <w:ind w:left="4320" w:hanging="180"/>
      </w:pPr>
    </w:lvl>
    <w:lvl w:ilvl="6" w:tplc="B3F2DA40">
      <w:start w:val="1"/>
      <w:numFmt w:val="decimal"/>
      <w:lvlText w:val="%7."/>
      <w:lvlJc w:val="left"/>
      <w:pPr>
        <w:ind w:left="5040" w:hanging="360"/>
      </w:pPr>
    </w:lvl>
    <w:lvl w:ilvl="7" w:tplc="7616A316">
      <w:start w:val="1"/>
      <w:numFmt w:val="lowerLetter"/>
      <w:lvlText w:val="%8."/>
      <w:lvlJc w:val="left"/>
      <w:pPr>
        <w:ind w:left="5760" w:hanging="360"/>
      </w:pPr>
    </w:lvl>
    <w:lvl w:ilvl="8" w:tplc="1D20D3D0">
      <w:start w:val="1"/>
      <w:numFmt w:val="lowerRoman"/>
      <w:lvlText w:val="%9."/>
      <w:lvlJc w:val="right"/>
      <w:pPr>
        <w:ind w:left="6480" w:hanging="180"/>
      </w:pPr>
    </w:lvl>
  </w:abstractNum>
  <w:abstractNum w:abstractNumId="8">
    <w:nsid w:val="1A0E2F7F"/>
    <w:multiLevelType w:val="hybridMultilevel"/>
    <w:tmpl w:val="B6E28E68"/>
    <w:lvl w:ilvl="0" w:tplc="B5FC0938">
      <w:start w:val="1"/>
      <w:numFmt w:val="bullet"/>
      <w:lvlText w:val=""/>
      <w:lvlJc w:val="left"/>
      <w:pPr>
        <w:ind w:left="1429" w:hanging="360"/>
      </w:pPr>
      <w:rPr>
        <w:rFonts w:ascii="Symbol" w:hAnsi="Symbol" w:hint="default"/>
        <w:b w:val="0"/>
        <w:i w:val="0"/>
        <w:sz w:val="24"/>
        <w:szCs w:val="24"/>
      </w:rPr>
    </w:lvl>
    <w:lvl w:ilvl="1" w:tplc="0FD6DC8C">
      <w:start w:val="1"/>
      <w:numFmt w:val="bullet"/>
      <w:lvlText w:val="o"/>
      <w:lvlJc w:val="left"/>
      <w:pPr>
        <w:ind w:left="2149" w:hanging="360"/>
      </w:pPr>
      <w:rPr>
        <w:rFonts w:ascii="Courier New" w:hAnsi="Courier New" w:cs="Courier New" w:hint="default"/>
      </w:rPr>
    </w:lvl>
    <w:lvl w:ilvl="2" w:tplc="63204C64">
      <w:start w:val="1"/>
      <w:numFmt w:val="bullet"/>
      <w:lvlText w:val=""/>
      <w:lvlJc w:val="left"/>
      <w:pPr>
        <w:ind w:left="2869" w:hanging="360"/>
      </w:pPr>
      <w:rPr>
        <w:rFonts w:ascii="Wingdings" w:hAnsi="Wingdings" w:hint="default"/>
      </w:rPr>
    </w:lvl>
    <w:lvl w:ilvl="3" w:tplc="29E8FBDA">
      <w:start w:val="1"/>
      <w:numFmt w:val="bullet"/>
      <w:lvlText w:val=""/>
      <w:lvlJc w:val="left"/>
      <w:pPr>
        <w:ind w:left="3589" w:hanging="360"/>
      </w:pPr>
      <w:rPr>
        <w:rFonts w:ascii="Symbol" w:hAnsi="Symbol" w:hint="default"/>
      </w:rPr>
    </w:lvl>
    <w:lvl w:ilvl="4" w:tplc="7D187BFA">
      <w:start w:val="1"/>
      <w:numFmt w:val="bullet"/>
      <w:lvlText w:val="o"/>
      <w:lvlJc w:val="left"/>
      <w:pPr>
        <w:ind w:left="4309" w:hanging="360"/>
      </w:pPr>
      <w:rPr>
        <w:rFonts w:ascii="Courier New" w:hAnsi="Courier New" w:cs="Courier New" w:hint="default"/>
      </w:rPr>
    </w:lvl>
    <w:lvl w:ilvl="5" w:tplc="94FCF6E0">
      <w:start w:val="1"/>
      <w:numFmt w:val="bullet"/>
      <w:lvlText w:val=""/>
      <w:lvlJc w:val="left"/>
      <w:pPr>
        <w:ind w:left="5029" w:hanging="360"/>
      </w:pPr>
      <w:rPr>
        <w:rFonts w:ascii="Wingdings" w:hAnsi="Wingdings" w:hint="default"/>
      </w:rPr>
    </w:lvl>
    <w:lvl w:ilvl="6" w:tplc="87B832DA">
      <w:start w:val="1"/>
      <w:numFmt w:val="bullet"/>
      <w:lvlText w:val=""/>
      <w:lvlJc w:val="left"/>
      <w:pPr>
        <w:ind w:left="5749" w:hanging="360"/>
      </w:pPr>
      <w:rPr>
        <w:rFonts w:ascii="Symbol" w:hAnsi="Symbol" w:hint="default"/>
      </w:rPr>
    </w:lvl>
    <w:lvl w:ilvl="7" w:tplc="2EB8C5E4">
      <w:start w:val="1"/>
      <w:numFmt w:val="bullet"/>
      <w:lvlText w:val="o"/>
      <w:lvlJc w:val="left"/>
      <w:pPr>
        <w:ind w:left="6469" w:hanging="360"/>
      </w:pPr>
      <w:rPr>
        <w:rFonts w:ascii="Courier New" w:hAnsi="Courier New" w:cs="Courier New" w:hint="default"/>
      </w:rPr>
    </w:lvl>
    <w:lvl w:ilvl="8" w:tplc="6366A01A">
      <w:start w:val="1"/>
      <w:numFmt w:val="bullet"/>
      <w:lvlText w:val=""/>
      <w:lvlJc w:val="left"/>
      <w:pPr>
        <w:ind w:left="7189" w:hanging="360"/>
      </w:pPr>
      <w:rPr>
        <w:rFonts w:ascii="Wingdings" w:hAnsi="Wingdings" w:hint="default"/>
      </w:rPr>
    </w:lvl>
  </w:abstractNum>
  <w:abstractNum w:abstractNumId="9">
    <w:nsid w:val="1BEB2B0D"/>
    <w:multiLevelType w:val="hybridMultilevel"/>
    <w:tmpl w:val="9D9AA006"/>
    <w:lvl w:ilvl="0" w:tplc="7E54EA78">
      <w:start w:val="1"/>
      <w:numFmt w:val="decimal"/>
      <w:suff w:val="space"/>
      <w:lvlText w:val="%1."/>
      <w:lvlJc w:val="left"/>
      <w:pPr>
        <w:ind w:left="1416" w:hanging="360"/>
      </w:pPr>
    </w:lvl>
    <w:lvl w:ilvl="1" w:tplc="7C5A17DE">
      <w:start w:val="1"/>
      <w:numFmt w:val="lowerLetter"/>
      <w:lvlText w:val="%2."/>
      <w:lvlJc w:val="left"/>
      <w:pPr>
        <w:ind w:left="2496" w:hanging="360"/>
      </w:pPr>
    </w:lvl>
    <w:lvl w:ilvl="2" w:tplc="FA702DFE">
      <w:start w:val="1"/>
      <w:numFmt w:val="lowerRoman"/>
      <w:lvlText w:val="%3."/>
      <w:lvlJc w:val="right"/>
      <w:pPr>
        <w:ind w:left="3216" w:hanging="180"/>
      </w:pPr>
    </w:lvl>
    <w:lvl w:ilvl="3" w:tplc="BB8A280A">
      <w:start w:val="1"/>
      <w:numFmt w:val="decimal"/>
      <w:lvlText w:val="%4."/>
      <w:lvlJc w:val="left"/>
      <w:pPr>
        <w:ind w:left="3936" w:hanging="360"/>
      </w:pPr>
    </w:lvl>
    <w:lvl w:ilvl="4" w:tplc="504CEE10">
      <w:start w:val="1"/>
      <w:numFmt w:val="lowerLetter"/>
      <w:lvlText w:val="%5."/>
      <w:lvlJc w:val="left"/>
      <w:pPr>
        <w:ind w:left="4656" w:hanging="360"/>
      </w:pPr>
    </w:lvl>
    <w:lvl w:ilvl="5" w:tplc="8D72E28E">
      <w:start w:val="1"/>
      <w:numFmt w:val="lowerRoman"/>
      <w:lvlText w:val="%6."/>
      <w:lvlJc w:val="right"/>
      <w:pPr>
        <w:ind w:left="5376" w:hanging="180"/>
      </w:pPr>
    </w:lvl>
    <w:lvl w:ilvl="6" w:tplc="FC282424">
      <w:start w:val="1"/>
      <w:numFmt w:val="decimal"/>
      <w:lvlText w:val="%7."/>
      <w:lvlJc w:val="left"/>
      <w:pPr>
        <w:ind w:left="6096" w:hanging="360"/>
      </w:pPr>
    </w:lvl>
    <w:lvl w:ilvl="7" w:tplc="D1AA0346">
      <w:start w:val="1"/>
      <w:numFmt w:val="lowerLetter"/>
      <w:lvlText w:val="%8."/>
      <w:lvlJc w:val="left"/>
      <w:pPr>
        <w:ind w:left="6816" w:hanging="360"/>
      </w:pPr>
    </w:lvl>
    <w:lvl w:ilvl="8" w:tplc="0544788C">
      <w:start w:val="1"/>
      <w:numFmt w:val="lowerRoman"/>
      <w:lvlText w:val="%9."/>
      <w:lvlJc w:val="right"/>
      <w:pPr>
        <w:ind w:left="7536" w:hanging="180"/>
      </w:pPr>
    </w:lvl>
  </w:abstractNum>
  <w:abstractNum w:abstractNumId="10">
    <w:nsid w:val="1C022F5B"/>
    <w:multiLevelType w:val="hybridMultilevel"/>
    <w:tmpl w:val="CDDE6ECC"/>
    <w:lvl w:ilvl="0" w:tplc="FE30FA0C">
      <w:start w:val="1"/>
      <w:numFmt w:val="decimal"/>
      <w:lvlText w:val="%1."/>
      <w:lvlJc w:val="left"/>
      <w:pPr>
        <w:ind w:left="360" w:hanging="360"/>
      </w:pPr>
    </w:lvl>
    <w:lvl w:ilvl="1" w:tplc="4E84AFC0">
      <w:start w:val="1"/>
      <w:numFmt w:val="lowerLetter"/>
      <w:lvlText w:val="%2."/>
      <w:lvlJc w:val="left"/>
      <w:pPr>
        <w:ind w:left="1080" w:hanging="360"/>
      </w:pPr>
    </w:lvl>
    <w:lvl w:ilvl="2" w:tplc="CE2E4B6C">
      <w:start w:val="1"/>
      <w:numFmt w:val="lowerRoman"/>
      <w:lvlText w:val="%3."/>
      <w:lvlJc w:val="right"/>
      <w:pPr>
        <w:ind w:left="1800" w:hanging="180"/>
      </w:pPr>
    </w:lvl>
    <w:lvl w:ilvl="3" w:tplc="06A648D2">
      <w:start w:val="1"/>
      <w:numFmt w:val="decimal"/>
      <w:lvlText w:val="%4."/>
      <w:lvlJc w:val="left"/>
      <w:pPr>
        <w:ind w:left="2520" w:hanging="360"/>
      </w:pPr>
    </w:lvl>
    <w:lvl w:ilvl="4" w:tplc="204E9A98">
      <w:start w:val="1"/>
      <w:numFmt w:val="lowerLetter"/>
      <w:lvlText w:val="%5."/>
      <w:lvlJc w:val="left"/>
      <w:pPr>
        <w:ind w:left="3240" w:hanging="360"/>
      </w:pPr>
    </w:lvl>
    <w:lvl w:ilvl="5" w:tplc="278681B8">
      <w:start w:val="1"/>
      <w:numFmt w:val="lowerRoman"/>
      <w:lvlText w:val="%6."/>
      <w:lvlJc w:val="right"/>
      <w:pPr>
        <w:ind w:left="3960" w:hanging="180"/>
      </w:pPr>
    </w:lvl>
    <w:lvl w:ilvl="6" w:tplc="CEE81CC2">
      <w:start w:val="1"/>
      <w:numFmt w:val="decimal"/>
      <w:lvlText w:val="%7."/>
      <w:lvlJc w:val="left"/>
      <w:pPr>
        <w:ind w:left="4680" w:hanging="360"/>
      </w:pPr>
    </w:lvl>
    <w:lvl w:ilvl="7" w:tplc="87DA4A32">
      <w:start w:val="1"/>
      <w:numFmt w:val="lowerLetter"/>
      <w:lvlText w:val="%8."/>
      <w:lvlJc w:val="left"/>
      <w:pPr>
        <w:ind w:left="5400" w:hanging="360"/>
      </w:pPr>
    </w:lvl>
    <w:lvl w:ilvl="8" w:tplc="E0AE0F0C">
      <w:start w:val="1"/>
      <w:numFmt w:val="lowerRoman"/>
      <w:lvlText w:val="%9."/>
      <w:lvlJc w:val="right"/>
      <w:pPr>
        <w:ind w:left="6120" w:hanging="180"/>
      </w:pPr>
    </w:lvl>
  </w:abstractNum>
  <w:abstractNum w:abstractNumId="11">
    <w:nsid w:val="1E7F35A2"/>
    <w:multiLevelType w:val="hybridMultilevel"/>
    <w:tmpl w:val="807A3B46"/>
    <w:lvl w:ilvl="0" w:tplc="70B6620A">
      <w:start w:val="1"/>
      <w:numFmt w:val="none"/>
      <w:suff w:val="nothing"/>
      <w:lvlText w:val=""/>
      <w:lvlJc w:val="left"/>
      <w:pPr>
        <w:tabs>
          <w:tab w:val="num" w:pos="432"/>
        </w:tabs>
        <w:ind w:left="432" w:hanging="432"/>
      </w:pPr>
    </w:lvl>
    <w:lvl w:ilvl="1" w:tplc="A56C8A62">
      <w:start w:val="1"/>
      <w:numFmt w:val="none"/>
      <w:suff w:val="nothing"/>
      <w:lvlText w:val=""/>
      <w:lvlJc w:val="left"/>
      <w:pPr>
        <w:tabs>
          <w:tab w:val="num" w:pos="576"/>
        </w:tabs>
        <w:ind w:left="576" w:hanging="576"/>
      </w:pPr>
    </w:lvl>
    <w:lvl w:ilvl="2" w:tplc="65B43076">
      <w:start w:val="1"/>
      <w:numFmt w:val="none"/>
      <w:pStyle w:val="31"/>
      <w:suff w:val="nothing"/>
      <w:lvlText w:val=""/>
      <w:lvlJc w:val="left"/>
      <w:pPr>
        <w:ind w:left="720" w:hanging="720"/>
      </w:pPr>
    </w:lvl>
    <w:lvl w:ilvl="3" w:tplc="991C3070">
      <w:start w:val="1"/>
      <w:numFmt w:val="none"/>
      <w:pStyle w:val="41"/>
      <w:suff w:val="nothing"/>
      <w:lvlText w:val=""/>
      <w:lvlJc w:val="left"/>
      <w:pPr>
        <w:ind w:left="864" w:hanging="864"/>
      </w:pPr>
    </w:lvl>
    <w:lvl w:ilvl="4" w:tplc="8828F2D8">
      <w:start w:val="1"/>
      <w:numFmt w:val="none"/>
      <w:suff w:val="nothing"/>
      <w:lvlText w:val=""/>
      <w:lvlJc w:val="left"/>
      <w:pPr>
        <w:tabs>
          <w:tab w:val="num" w:pos="1008"/>
        </w:tabs>
        <w:ind w:left="1008" w:hanging="1008"/>
      </w:pPr>
    </w:lvl>
    <w:lvl w:ilvl="5" w:tplc="D43A6DC8">
      <w:start w:val="1"/>
      <w:numFmt w:val="none"/>
      <w:suff w:val="nothing"/>
      <w:lvlText w:val=""/>
      <w:lvlJc w:val="left"/>
      <w:pPr>
        <w:tabs>
          <w:tab w:val="num" w:pos="1152"/>
        </w:tabs>
        <w:ind w:left="1152" w:hanging="1152"/>
      </w:pPr>
    </w:lvl>
    <w:lvl w:ilvl="6" w:tplc="3044290E">
      <w:start w:val="1"/>
      <w:numFmt w:val="none"/>
      <w:suff w:val="nothing"/>
      <w:lvlText w:val=""/>
      <w:lvlJc w:val="left"/>
      <w:pPr>
        <w:tabs>
          <w:tab w:val="num" w:pos="1296"/>
        </w:tabs>
        <w:ind w:left="1296" w:hanging="1296"/>
      </w:pPr>
    </w:lvl>
    <w:lvl w:ilvl="7" w:tplc="6D96866C">
      <w:start w:val="1"/>
      <w:numFmt w:val="none"/>
      <w:suff w:val="nothing"/>
      <w:lvlText w:val=""/>
      <w:lvlJc w:val="left"/>
      <w:pPr>
        <w:tabs>
          <w:tab w:val="num" w:pos="1440"/>
        </w:tabs>
        <w:ind w:left="1440" w:hanging="1440"/>
      </w:pPr>
    </w:lvl>
    <w:lvl w:ilvl="8" w:tplc="4B7A1D58">
      <w:start w:val="1"/>
      <w:numFmt w:val="none"/>
      <w:suff w:val="nothing"/>
      <w:lvlText w:val=""/>
      <w:lvlJc w:val="left"/>
      <w:pPr>
        <w:tabs>
          <w:tab w:val="num" w:pos="1584"/>
        </w:tabs>
        <w:ind w:left="1584" w:hanging="1584"/>
      </w:pPr>
    </w:lvl>
  </w:abstractNum>
  <w:abstractNum w:abstractNumId="12">
    <w:nsid w:val="252F2E5B"/>
    <w:multiLevelType w:val="hybridMultilevel"/>
    <w:tmpl w:val="162CE5C6"/>
    <w:lvl w:ilvl="0" w:tplc="8E32854E">
      <w:start w:val="1"/>
      <w:numFmt w:val="decimal"/>
      <w:suff w:val="space"/>
      <w:lvlText w:val="%1."/>
      <w:lvlJc w:val="left"/>
      <w:pPr>
        <w:ind w:left="1428" w:hanging="360"/>
      </w:pPr>
    </w:lvl>
    <w:lvl w:ilvl="1" w:tplc="6504B964">
      <w:start w:val="1"/>
      <w:numFmt w:val="lowerLetter"/>
      <w:lvlText w:val="%2."/>
      <w:lvlJc w:val="left"/>
      <w:pPr>
        <w:ind w:left="2508" w:hanging="360"/>
      </w:pPr>
    </w:lvl>
    <w:lvl w:ilvl="2" w:tplc="B456F1B4">
      <w:start w:val="1"/>
      <w:numFmt w:val="lowerRoman"/>
      <w:lvlText w:val="%3."/>
      <w:lvlJc w:val="right"/>
      <w:pPr>
        <w:ind w:left="3228" w:hanging="180"/>
      </w:pPr>
    </w:lvl>
    <w:lvl w:ilvl="3" w:tplc="166EDF44">
      <w:start w:val="1"/>
      <w:numFmt w:val="decimal"/>
      <w:lvlText w:val="%4."/>
      <w:lvlJc w:val="left"/>
      <w:pPr>
        <w:ind w:left="3948" w:hanging="360"/>
      </w:pPr>
    </w:lvl>
    <w:lvl w:ilvl="4" w:tplc="DE4A41E8">
      <w:start w:val="1"/>
      <w:numFmt w:val="lowerLetter"/>
      <w:lvlText w:val="%5."/>
      <w:lvlJc w:val="left"/>
      <w:pPr>
        <w:ind w:left="4668" w:hanging="360"/>
      </w:pPr>
    </w:lvl>
    <w:lvl w:ilvl="5" w:tplc="B3FC4AAE">
      <w:start w:val="1"/>
      <w:numFmt w:val="lowerRoman"/>
      <w:lvlText w:val="%6."/>
      <w:lvlJc w:val="right"/>
      <w:pPr>
        <w:ind w:left="5388" w:hanging="180"/>
      </w:pPr>
    </w:lvl>
    <w:lvl w:ilvl="6" w:tplc="57B2DA6A">
      <w:start w:val="1"/>
      <w:numFmt w:val="decimal"/>
      <w:lvlText w:val="%7."/>
      <w:lvlJc w:val="left"/>
      <w:pPr>
        <w:ind w:left="6108" w:hanging="360"/>
      </w:pPr>
    </w:lvl>
    <w:lvl w:ilvl="7" w:tplc="B5F2ADAE">
      <w:start w:val="1"/>
      <w:numFmt w:val="lowerLetter"/>
      <w:lvlText w:val="%8."/>
      <w:lvlJc w:val="left"/>
      <w:pPr>
        <w:ind w:left="6828" w:hanging="360"/>
      </w:pPr>
    </w:lvl>
    <w:lvl w:ilvl="8" w:tplc="9BD492B0">
      <w:start w:val="1"/>
      <w:numFmt w:val="lowerRoman"/>
      <w:lvlText w:val="%9."/>
      <w:lvlJc w:val="right"/>
      <w:pPr>
        <w:ind w:left="7548" w:hanging="180"/>
      </w:pPr>
    </w:lvl>
  </w:abstractNum>
  <w:abstractNum w:abstractNumId="13">
    <w:nsid w:val="257D592B"/>
    <w:multiLevelType w:val="hybridMultilevel"/>
    <w:tmpl w:val="2348E892"/>
    <w:lvl w:ilvl="0" w:tplc="D4961D30">
      <w:start w:val="1"/>
      <w:numFmt w:val="decimal"/>
      <w:suff w:val="space"/>
      <w:lvlText w:val="%1."/>
      <w:lvlJc w:val="left"/>
      <w:pPr>
        <w:ind w:left="1776" w:hanging="360"/>
      </w:pPr>
    </w:lvl>
    <w:lvl w:ilvl="1" w:tplc="0D20FB80">
      <w:start w:val="1"/>
      <w:numFmt w:val="lowerLetter"/>
      <w:lvlText w:val="%2."/>
      <w:lvlJc w:val="left"/>
      <w:pPr>
        <w:ind w:left="2856" w:hanging="360"/>
      </w:pPr>
    </w:lvl>
    <w:lvl w:ilvl="2" w:tplc="22962AC0">
      <w:start w:val="1"/>
      <w:numFmt w:val="lowerRoman"/>
      <w:lvlText w:val="%3."/>
      <w:lvlJc w:val="right"/>
      <w:pPr>
        <w:ind w:left="3576" w:hanging="180"/>
      </w:pPr>
    </w:lvl>
    <w:lvl w:ilvl="3" w:tplc="6BBCAB90">
      <w:start w:val="1"/>
      <w:numFmt w:val="decimal"/>
      <w:lvlText w:val="%4."/>
      <w:lvlJc w:val="left"/>
      <w:pPr>
        <w:ind w:left="4296" w:hanging="360"/>
      </w:pPr>
    </w:lvl>
    <w:lvl w:ilvl="4" w:tplc="3C32C928">
      <w:start w:val="1"/>
      <w:numFmt w:val="lowerLetter"/>
      <w:lvlText w:val="%5."/>
      <w:lvlJc w:val="left"/>
      <w:pPr>
        <w:ind w:left="5016" w:hanging="360"/>
      </w:pPr>
    </w:lvl>
    <w:lvl w:ilvl="5" w:tplc="BC2C97E4">
      <w:start w:val="1"/>
      <w:numFmt w:val="lowerRoman"/>
      <w:lvlText w:val="%6."/>
      <w:lvlJc w:val="right"/>
      <w:pPr>
        <w:ind w:left="5736" w:hanging="180"/>
      </w:pPr>
    </w:lvl>
    <w:lvl w:ilvl="6" w:tplc="9BFA489C">
      <w:start w:val="1"/>
      <w:numFmt w:val="decimal"/>
      <w:lvlText w:val="%7."/>
      <w:lvlJc w:val="left"/>
      <w:pPr>
        <w:ind w:left="6456" w:hanging="360"/>
      </w:pPr>
    </w:lvl>
    <w:lvl w:ilvl="7" w:tplc="DBA28634">
      <w:start w:val="1"/>
      <w:numFmt w:val="lowerLetter"/>
      <w:lvlText w:val="%8."/>
      <w:lvlJc w:val="left"/>
      <w:pPr>
        <w:ind w:left="7176" w:hanging="360"/>
      </w:pPr>
    </w:lvl>
    <w:lvl w:ilvl="8" w:tplc="E1B22D84">
      <w:start w:val="1"/>
      <w:numFmt w:val="lowerRoman"/>
      <w:lvlText w:val="%9."/>
      <w:lvlJc w:val="right"/>
      <w:pPr>
        <w:ind w:left="7896" w:hanging="180"/>
      </w:pPr>
    </w:lvl>
  </w:abstractNum>
  <w:abstractNum w:abstractNumId="14">
    <w:nsid w:val="29D62F07"/>
    <w:multiLevelType w:val="multilevel"/>
    <w:tmpl w:val="99DE57C4"/>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vanish w:val="0"/>
        <w:color w:val="auto"/>
        <w:spacing w:val="0"/>
        <w:position w:val="0"/>
        <w:sz w:val="24"/>
        <w:szCs w:val="24"/>
        <w:u w:val="none"/>
        <w:vertAlign w:val="baseline"/>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vanish w:val="0"/>
        <w:color w:val="auto"/>
        <w:spacing w:val="0"/>
        <w:position w:val="0"/>
        <w:u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5">
    <w:nsid w:val="350F2FBF"/>
    <w:multiLevelType w:val="multilevel"/>
    <w:tmpl w:val="002261BA"/>
    <w:lvl w:ilvl="0">
      <w:start w:val="1"/>
      <w:numFmt w:val="decimal"/>
      <w:pStyle w:val="a"/>
      <w:suff w:val="space"/>
      <w:lvlText w:val="%1."/>
      <w:lvlJc w:val="left"/>
      <w:rPr>
        <w:rFonts w:ascii="Times New Roman" w:hAnsi="Times New Roman" w:cs="Times New Roman" w:hint="default"/>
        <w:b/>
        <w:i w:val="0"/>
        <w:color w:val="auto"/>
        <w:sz w:val="24"/>
        <w:szCs w:val="24"/>
      </w:rPr>
    </w:lvl>
    <w:lvl w:ilvl="1">
      <w:start w:val="1"/>
      <w:numFmt w:val="decimal"/>
      <w:pStyle w:val="a0"/>
      <w:suff w:val="space"/>
      <w:lvlText w:val="%1.%2."/>
      <w:lvlJc w:val="left"/>
      <w:pPr>
        <w:ind w:left="567"/>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7D818FF"/>
    <w:multiLevelType w:val="hybridMultilevel"/>
    <w:tmpl w:val="31805558"/>
    <w:lvl w:ilvl="0" w:tplc="63844EC2">
      <w:start w:val="18"/>
      <w:numFmt w:val="bullet"/>
      <w:lvlText w:val="-"/>
      <w:lvlJc w:val="left"/>
      <w:pPr>
        <w:ind w:left="1146" w:hanging="360"/>
      </w:pPr>
      <w:rPr>
        <w:rFonts w:ascii="Times New Roman CYR" w:eastAsia="Times New Roman" w:hAnsi="Times New Roman CYR" w:cs="Times New Roman CYR" w:hint="default"/>
        <w:b/>
      </w:rPr>
    </w:lvl>
    <w:lvl w:ilvl="1" w:tplc="EAFA19A2">
      <w:start w:val="1"/>
      <w:numFmt w:val="bullet"/>
      <w:lvlText w:val="o"/>
      <w:lvlJc w:val="left"/>
      <w:pPr>
        <w:ind w:left="1866" w:hanging="360"/>
      </w:pPr>
      <w:rPr>
        <w:rFonts w:ascii="Courier New" w:hAnsi="Courier New" w:cs="Courier New" w:hint="default"/>
      </w:rPr>
    </w:lvl>
    <w:lvl w:ilvl="2" w:tplc="A19C61BA">
      <w:start w:val="1"/>
      <w:numFmt w:val="bullet"/>
      <w:lvlText w:val=""/>
      <w:lvlJc w:val="left"/>
      <w:pPr>
        <w:ind w:left="2586" w:hanging="360"/>
      </w:pPr>
      <w:rPr>
        <w:rFonts w:ascii="Wingdings" w:hAnsi="Wingdings" w:hint="default"/>
      </w:rPr>
    </w:lvl>
    <w:lvl w:ilvl="3" w:tplc="9CAAD5FC">
      <w:start w:val="1"/>
      <w:numFmt w:val="bullet"/>
      <w:lvlText w:val=""/>
      <w:lvlJc w:val="left"/>
      <w:pPr>
        <w:ind w:left="3306" w:hanging="360"/>
      </w:pPr>
      <w:rPr>
        <w:rFonts w:ascii="Symbol" w:hAnsi="Symbol" w:hint="default"/>
      </w:rPr>
    </w:lvl>
    <w:lvl w:ilvl="4" w:tplc="DE200944">
      <w:start w:val="1"/>
      <w:numFmt w:val="bullet"/>
      <w:lvlText w:val="o"/>
      <w:lvlJc w:val="left"/>
      <w:pPr>
        <w:ind w:left="4026" w:hanging="360"/>
      </w:pPr>
      <w:rPr>
        <w:rFonts w:ascii="Courier New" w:hAnsi="Courier New" w:cs="Courier New" w:hint="default"/>
      </w:rPr>
    </w:lvl>
    <w:lvl w:ilvl="5" w:tplc="B6D47DE2">
      <w:start w:val="1"/>
      <w:numFmt w:val="bullet"/>
      <w:lvlText w:val=""/>
      <w:lvlJc w:val="left"/>
      <w:pPr>
        <w:ind w:left="4746" w:hanging="360"/>
      </w:pPr>
      <w:rPr>
        <w:rFonts w:ascii="Wingdings" w:hAnsi="Wingdings" w:hint="default"/>
      </w:rPr>
    </w:lvl>
    <w:lvl w:ilvl="6" w:tplc="EDB6FA6C">
      <w:start w:val="1"/>
      <w:numFmt w:val="bullet"/>
      <w:lvlText w:val=""/>
      <w:lvlJc w:val="left"/>
      <w:pPr>
        <w:ind w:left="5466" w:hanging="360"/>
      </w:pPr>
      <w:rPr>
        <w:rFonts w:ascii="Symbol" w:hAnsi="Symbol" w:hint="default"/>
      </w:rPr>
    </w:lvl>
    <w:lvl w:ilvl="7" w:tplc="AC862B26">
      <w:start w:val="1"/>
      <w:numFmt w:val="bullet"/>
      <w:lvlText w:val="o"/>
      <w:lvlJc w:val="left"/>
      <w:pPr>
        <w:ind w:left="6186" w:hanging="360"/>
      </w:pPr>
      <w:rPr>
        <w:rFonts w:ascii="Courier New" w:hAnsi="Courier New" w:cs="Courier New" w:hint="default"/>
      </w:rPr>
    </w:lvl>
    <w:lvl w:ilvl="8" w:tplc="A78C5050">
      <w:start w:val="1"/>
      <w:numFmt w:val="bullet"/>
      <w:lvlText w:val=""/>
      <w:lvlJc w:val="left"/>
      <w:pPr>
        <w:ind w:left="6906" w:hanging="360"/>
      </w:pPr>
      <w:rPr>
        <w:rFonts w:ascii="Wingdings" w:hAnsi="Wingdings" w:hint="default"/>
      </w:rPr>
    </w:lvl>
  </w:abstractNum>
  <w:abstractNum w:abstractNumId="17">
    <w:nsid w:val="38E603C9"/>
    <w:multiLevelType w:val="hybridMultilevel"/>
    <w:tmpl w:val="DCE6E84C"/>
    <w:lvl w:ilvl="0" w:tplc="689228D4">
      <w:start w:val="1"/>
      <w:numFmt w:val="decimal"/>
      <w:lvlText w:val="%1."/>
      <w:lvlJc w:val="left"/>
      <w:pPr>
        <w:ind w:left="720" w:hanging="360"/>
      </w:pPr>
      <w:rPr>
        <w:rFonts w:hint="default"/>
      </w:rPr>
    </w:lvl>
    <w:lvl w:ilvl="1" w:tplc="AF2CC394">
      <w:start w:val="1"/>
      <w:numFmt w:val="lowerLetter"/>
      <w:lvlText w:val="%2."/>
      <w:lvlJc w:val="left"/>
      <w:pPr>
        <w:ind w:left="1440" w:hanging="360"/>
      </w:pPr>
    </w:lvl>
    <w:lvl w:ilvl="2" w:tplc="A514A126">
      <w:start w:val="1"/>
      <w:numFmt w:val="lowerRoman"/>
      <w:lvlText w:val="%3."/>
      <w:lvlJc w:val="right"/>
      <w:pPr>
        <w:ind w:left="2160" w:hanging="180"/>
      </w:pPr>
    </w:lvl>
    <w:lvl w:ilvl="3" w:tplc="DD4E7566">
      <w:start w:val="1"/>
      <w:numFmt w:val="decimal"/>
      <w:lvlText w:val="%4."/>
      <w:lvlJc w:val="left"/>
      <w:pPr>
        <w:ind w:left="2880" w:hanging="360"/>
      </w:pPr>
    </w:lvl>
    <w:lvl w:ilvl="4" w:tplc="548E48C2">
      <w:start w:val="1"/>
      <w:numFmt w:val="lowerLetter"/>
      <w:lvlText w:val="%5."/>
      <w:lvlJc w:val="left"/>
      <w:pPr>
        <w:ind w:left="3600" w:hanging="360"/>
      </w:pPr>
    </w:lvl>
    <w:lvl w:ilvl="5" w:tplc="C3F04FB6">
      <w:start w:val="1"/>
      <w:numFmt w:val="lowerRoman"/>
      <w:lvlText w:val="%6."/>
      <w:lvlJc w:val="right"/>
      <w:pPr>
        <w:ind w:left="4320" w:hanging="180"/>
      </w:pPr>
    </w:lvl>
    <w:lvl w:ilvl="6" w:tplc="92A66C88">
      <w:start w:val="1"/>
      <w:numFmt w:val="decimal"/>
      <w:lvlText w:val="%7."/>
      <w:lvlJc w:val="left"/>
      <w:pPr>
        <w:ind w:left="5040" w:hanging="360"/>
      </w:pPr>
    </w:lvl>
    <w:lvl w:ilvl="7" w:tplc="05FCF14E">
      <w:start w:val="1"/>
      <w:numFmt w:val="lowerLetter"/>
      <w:lvlText w:val="%8."/>
      <w:lvlJc w:val="left"/>
      <w:pPr>
        <w:ind w:left="5760" w:hanging="360"/>
      </w:pPr>
    </w:lvl>
    <w:lvl w:ilvl="8" w:tplc="DA0A30FE">
      <w:start w:val="1"/>
      <w:numFmt w:val="lowerRoman"/>
      <w:lvlText w:val="%9."/>
      <w:lvlJc w:val="right"/>
      <w:pPr>
        <w:ind w:left="6480" w:hanging="180"/>
      </w:pPr>
    </w:lvl>
  </w:abstractNum>
  <w:abstractNum w:abstractNumId="18">
    <w:nsid w:val="39DD1C8B"/>
    <w:multiLevelType w:val="hybridMultilevel"/>
    <w:tmpl w:val="64A21E06"/>
    <w:lvl w:ilvl="0" w:tplc="496C3C52">
      <w:start w:val="1"/>
      <w:numFmt w:val="decimal"/>
      <w:suff w:val="space"/>
      <w:lvlText w:val="%1."/>
      <w:lvlJc w:val="left"/>
      <w:pPr>
        <w:ind w:left="1428" w:hanging="360"/>
      </w:pPr>
    </w:lvl>
    <w:lvl w:ilvl="1" w:tplc="70BA0DBC">
      <w:start w:val="1"/>
      <w:numFmt w:val="lowerLetter"/>
      <w:lvlText w:val="%2."/>
      <w:lvlJc w:val="left"/>
      <w:pPr>
        <w:ind w:left="2508" w:hanging="360"/>
      </w:pPr>
    </w:lvl>
    <w:lvl w:ilvl="2" w:tplc="3252F7DA">
      <w:start w:val="1"/>
      <w:numFmt w:val="lowerRoman"/>
      <w:lvlText w:val="%3."/>
      <w:lvlJc w:val="right"/>
      <w:pPr>
        <w:ind w:left="3228" w:hanging="180"/>
      </w:pPr>
    </w:lvl>
    <w:lvl w:ilvl="3" w:tplc="2F1CBCB4">
      <w:start w:val="1"/>
      <w:numFmt w:val="decimal"/>
      <w:lvlText w:val="%4."/>
      <w:lvlJc w:val="left"/>
      <w:pPr>
        <w:ind w:left="3948" w:hanging="360"/>
      </w:pPr>
    </w:lvl>
    <w:lvl w:ilvl="4" w:tplc="D0CA7D44">
      <w:start w:val="1"/>
      <w:numFmt w:val="lowerLetter"/>
      <w:lvlText w:val="%5."/>
      <w:lvlJc w:val="left"/>
      <w:pPr>
        <w:ind w:left="4668" w:hanging="360"/>
      </w:pPr>
    </w:lvl>
    <w:lvl w:ilvl="5" w:tplc="3092C3C2">
      <w:start w:val="1"/>
      <w:numFmt w:val="lowerRoman"/>
      <w:lvlText w:val="%6."/>
      <w:lvlJc w:val="right"/>
      <w:pPr>
        <w:ind w:left="5388" w:hanging="180"/>
      </w:pPr>
    </w:lvl>
    <w:lvl w:ilvl="6" w:tplc="8E86104C">
      <w:start w:val="1"/>
      <w:numFmt w:val="decimal"/>
      <w:lvlText w:val="%7."/>
      <w:lvlJc w:val="left"/>
      <w:pPr>
        <w:ind w:left="6108" w:hanging="360"/>
      </w:pPr>
    </w:lvl>
    <w:lvl w:ilvl="7" w:tplc="A7CE09C6">
      <w:start w:val="1"/>
      <w:numFmt w:val="lowerLetter"/>
      <w:lvlText w:val="%8."/>
      <w:lvlJc w:val="left"/>
      <w:pPr>
        <w:ind w:left="6828" w:hanging="360"/>
      </w:pPr>
    </w:lvl>
    <w:lvl w:ilvl="8" w:tplc="564AE494">
      <w:start w:val="1"/>
      <w:numFmt w:val="lowerRoman"/>
      <w:lvlText w:val="%9."/>
      <w:lvlJc w:val="right"/>
      <w:pPr>
        <w:ind w:left="7548" w:hanging="180"/>
      </w:pPr>
    </w:lvl>
  </w:abstractNum>
  <w:abstractNum w:abstractNumId="19">
    <w:nsid w:val="3BDD5AB8"/>
    <w:multiLevelType w:val="hybridMultilevel"/>
    <w:tmpl w:val="1C067A2C"/>
    <w:lvl w:ilvl="0" w:tplc="6DEEE562">
      <w:start w:val="1"/>
      <w:numFmt w:val="decimal"/>
      <w:lvlText w:val="%1."/>
      <w:lvlJc w:val="left"/>
      <w:pPr>
        <w:ind w:left="360" w:hanging="360"/>
      </w:pPr>
      <w:rPr>
        <w:rFonts w:hint="default"/>
      </w:rPr>
    </w:lvl>
    <w:lvl w:ilvl="1" w:tplc="9C92F43C">
      <w:start w:val="1"/>
      <w:numFmt w:val="lowerLetter"/>
      <w:lvlText w:val="%2."/>
      <w:lvlJc w:val="left"/>
      <w:pPr>
        <w:ind w:left="1440" w:hanging="360"/>
      </w:pPr>
    </w:lvl>
    <w:lvl w:ilvl="2" w:tplc="5AA4A35A">
      <w:start w:val="1"/>
      <w:numFmt w:val="lowerRoman"/>
      <w:lvlText w:val="%3."/>
      <w:lvlJc w:val="right"/>
      <w:pPr>
        <w:ind w:left="2160" w:hanging="180"/>
      </w:pPr>
    </w:lvl>
    <w:lvl w:ilvl="3" w:tplc="28444372">
      <w:start w:val="1"/>
      <w:numFmt w:val="decimal"/>
      <w:lvlText w:val="%4."/>
      <w:lvlJc w:val="left"/>
      <w:pPr>
        <w:ind w:left="2880" w:hanging="360"/>
      </w:pPr>
    </w:lvl>
    <w:lvl w:ilvl="4" w:tplc="DDFC9666">
      <w:start w:val="1"/>
      <w:numFmt w:val="lowerLetter"/>
      <w:lvlText w:val="%5."/>
      <w:lvlJc w:val="left"/>
      <w:pPr>
        <w:ind w:left="3600" w:hanging="360"/>
      </w:pPr>
    </w:lvl>
    <w:lvl w:ilvl="5" w:tplc="62FE126E">
      <w:start w:val="1"/>
      <w:numFmt w:val="lowerRoman"/>
      <w:lvlText w:val="%6."/>
      <w:lvlJc w:val="right"/>
      <w:pPr>
        <w:ind w:left="4320" w:hanging="180"/>
      </w:pPr>
    </w:lvl>
    <w:lvl w:ilvl="6" w:tplc="6CFEDD4A">
      <w:start w:val="1"/>
      <w:numFmt w:val="decimal"/>
      <w:lvlText w:val="%7."/>
      <w:lvlJc w:val="left"/>
      <w:pPr>
        <w:ind w:left="5040" w:hanging="360"/>
      </w:pPr>
    </w:lvl>
    <w:lvl w:ilvl="7" w:tplc="DBB67F30">
      <w:start w:val="1"/>
      <w:numFmt w:val="lowerLetter"/>
      <w:lvlText w:val="%8."/>
      <w:lvlJc w:val="left"/>
      <w:pPr>
        <w:ind w:left="5760" w:hanging="360"/>
      </w:pPr>
    </w:lvl>
    <w:lvl w:ilvl="8" w:tplc="FD4E5DE4">
      <w:start w:val="1"/>
      <w:numFmt w:val="lowerRoman"/>
      <w:lvlText w:val="%9."/>
      <w:lvlJc w:val="right"/>
      <w:pPr>
        <w:ind w:left="6480" w:hanging="180"/>
      </w:pPr>
    </w:lvl>
  </w:abstractNum>
  <w:abstractNum w:abstractNumId="20">
    <w:nsid w:val="3D9F2DB6"/>
    <w:multiLevelType w:val="hybridMultilevel"/>
    <w:tmpl w:val="D604F5F0"/>
    <w:lvl w:ilvl="0" w:tplc="8624A834">
      <w:start w:val="1"/>
      <w:numFmt w:val="decimal"/>
      <w:suff w:val="space"/>
      <w:lvlText w:val="%1."/>
      <w:lvlJc w:val="left"/>
      <w:pPr>
        <w:ind w:left="1776" w:hanging="360"/>
      </w:pPr>
    </w:lvl>
    <w:lvl w:ilvl="1" w:tplc="61D6EB1C">
      <w:start w:val="1"/>
      <w:numFmt w:val="lowerLetter"/>
      <w:lvlText w:val="%2."/>
      <w:lvlJc w:val="left"/>
      <w:pPr>
        <w:ind w:left="2856" w:hanging="360"/>
      </w:pPr>
    </w:lvl>
    <w:lvl w:ilvl="2" w:tplc="5A748590">
      <w:start w:val="1"/>
      <w:numFmt w:val="lowerRoman"/>
      <w:lvlText w:val="%3."/>
      <w:lvlJc w:val="right"/>
      <w:pPr>
        <w:ind w:left="3576" w:hanging="180"/>
      </w:pPr>
    </w:lvl>
    <w:lvl w:ilvl="3" w:tplc="4B903366">
      <w:start w:val="1"/>
      <w:numFmt w:val="decimal"/>
      <w:lvlText w:val="%4."/>
      <w:lvlJc w:val="left"/>
      <w:pPr>
        <w:ind w:left="4296" w:hanging="360"/>
      </w:pPr>
    </w:lvl>
    <w:lvl w:ilvl="4" w:tplc="2B4EADF6">
      <w:start w:val="1"/>
      <w:numFmt w:val="lowerLetter"/>
      <w:lvlText w:val="%5."/>
      <w:lvlJc w:val="left"/>
      <w:pPr>
        <w:ind w:left="5016" w:hanging="360"/>
      </w:pPr>
    </w:lvl>
    <w:lvl w:ilvl="5" w:tplc="5D1EE4DE">
      <w:start w:val="1"/>
      <w:numFmt w:val="lowerRoman"/>
      <w:lvlText w:val="%6."/>
      <w:lvlJc w:val="right"/>
      <w:pPr>
        <w:ind w:left="5736" w:hanging="180"/>
      </w:pPr>
    </w:lvl>
    <w:lvl w:ilvl="6" w:tplc="D8A0FB24">
      <w:start w:val="1"/>
      <w:numFmt w:val="decimal"/>
      <w:lvlText w:val="%7."/>
      <w:lvlJc w:val="left"/>
      <w:pPr>
        <w:ind w:left="6456" w:hanging="360"/>
      </w:pPr>
    </w:lvl>
    <w:lvl w:ilvl="7" w:tplc="50FC5D72">
      <w:start w:val="1"/>
      <w:numFmt w:val="lowerLetter"/>
      <w:lvlText w:val="%8."/>
      <w:lvlJc w:val="left"/>
      <w:pPr>
        <w:ind w:left="7176" w:hanging="360"/>
      </w:pPr>
    </w:lvl>
    <w:lvl w:ilvl="8" w:tplc="48986B8E">
      <w:start w:val="1"/>
      <w:numFmt w:val="lowerRoman"/>
      <w:lvlText w:val="%9."/>
      <w:lvlJc w:val="right"/>
      <w:pPr>
        <w:ind w:left="7896" w:hanging="180"/>
      </w:pPr>
    </w:lvl>
  </w:abstractNum>
  <w:abstractNum w:abstractNumId="21">
    <w:nsid w:val="408E4B9F"/>
    <w:multiLevelType w:val="hybridMultilevel"/>
    <w:tmpl w:val="93B62CBC"/>
    <w:lvl w:ilvl="0" w:tplc="7E225086">
      <w:start w:val="1"/>
      <w:numFmt w:val="decimal"/>
      <w:suff w:val="space"/>
      <w:lvlText w:val="%1."/>
      <w:lvlJc w:val="left"/>
      <w:pPr>
        <w:ind w:left="1776" w:hanging="360"/>
      </w:pPr>
    </w:lvl>
    <w:lvl w:ilvl="1" w:tplc="78F8455A">
      <w:start w:val="1"/>
      <w:numFmt w:val="lowerLetter"/>
      <w:lvlText w:val="%2."/>
      <w:lvlJc w:val="left"/>
      <w:pPr>
        <w:ind w:left="2856" w:hanging="360"/>
      </w:pPr>
    </w:lvl>
    <w:lvl w:ilvl="2" w:tplc="EAA0BD0C">
      <w:start w:val="1"/>
      <w:numFmt w:val="lowerRoman"/>
      <w:lvlText w:val="%3."/>
      <w:lvlJc w:val="right"/>
      <w:pPr>
        <w:ind w:left="3576" w:hanging="180"/>
      </w:pPr>
    </w:lvl>
    <w:lvl w:ilvl="3" w:tplc="F1E6B2EC">
      <w:start w:val="1"/>
      <w:numFmt w:val="decimal"/>
      <w:lvlText w:val="%4."/>
      <w:lvlJc w:val="left"/>
      <w:pPr>
        <w:ind w:left="4296" w:hanging="360"/>
      </w:pPr>
    </w:lvl>
    <w:lvl w:ilvl="4" w:tplc="B75236F6">
      <w:start w:val="1"/>
      <w:numFmt w:val="lowerLetter"/>
      <w:lvlText w:val="%5."/>
      <w:lvlJc w:val="left"/>
      <w:pPr>
        <w:ind w:left="5016" w:hanging="360"/>
      </w:pPr>
    </w:lvl>
    <w:lvl w:ilvl="5" w:tplc="00D2C378">
      <w:start w:val="1"/>
      <w:numFmt w:val="lowerRoman"/>
      <w:lvlText w:val="%6."/>
      <w:lvlJc w:val="right"/>
      <w:pPr>
        <w:ind w:left="5736" w:hanging="180"/>
      </w:pPr>
    </w:lvl>
    <w:lvl w:ilvl="6" w:tplc="51E64920">
      <w:start w:val="1"/>
      <w:numFmt w:val="decimal"/>
      <w:lvlText w:val="%7."/>
      <w:lvlJc w:val="left"/>
      <w:pPr>
        <w:ind w:left="6456" w:hanging="360"/>
      </w:pPr>
    </w:lvl>
    <w:lvl w:ilvl="7" w:tplc="B0BA7E54">
      <w:start w:val="1"/>
      <w:numFmt w:val="lowerLetter"/>
      <w:lvlText w:val="%8."/>
      <w:lvlJc w:val="left"/>
      <w:pPr>
        <w:ind w:left="7176" w:hanging="360"/>
      </w:pPr>
    </w:lvl>
    <w:lvl w:ilvl="8" w:tplc="EE8032C4">
      <w:start w:val="1"/>
      <w:numFmt w:val="lowerRoman"/>
      <w:lvlText w:val="%9."/>
      <w:lvlJc w:val="right"/>
      <w:pPr>
        <w:ind w:left="7896" w:hanging="180"/>
      </w:pPr>
    </w:lvl>
  </w:abstractNum>
  <w:abstractNum w:abstractNumId="22">
    <w:nsid w:val="468771C5"/>
    <w:multiLevelType w:val="hybridMultilevel"/>
    <w:tmpl w:val="A89609E0"/>
    <w:styleLink w:val="20"/>
    <w:lvl w:ilvl="0" w:tplc="38F43A22">
      <w:start w:val="1"/>
      <w:numFmt w:val="decimal"/>
      <w:pStyle w:val="20"/>
      <w:lvlText w:val="%1)"/>
      <w:lvlJc w:val="left"/>
      <w:pPr>
        <w:ind w:left="360" w:hanging="360"/>
      </w:pPr>
    </w:lvl>
    <w:lvl w:ilvl="1" w:tplc="89226876">
      <w:start w:val="1"/>
      <w:numFmt w:val="lowerLetter"/>
      <w:lvlText w:val="%2)"/>
      <w:lvlJc w:val="left"/>
      <w:pPr>
        <w:ind w:left="720" w:hanging="360"/>
      </w:pPr>
    </w:lvl>
    <w:lvl w:ilvl="2" w:tplc="EBB6332A">
      <w:start w:val="1"/>
      <w:numFmt w:val="lowerRoman"/>
      <w:lvlText w:val="%3)"/>
      <w:lvlJc w:val="left"/>
      <w:pPr>
        <w:ind w:left="1080" w:hanging="360"/>
      </w:pPr>
    </w:lvl>
    <w:lvl w:ilvl="3" w:tplc="1EB0BBD4">
      <w:start w:val="1"/>
      <w:numFmt w:val="decimal"/>
      <w:lvlText w:val="(%4)"/>
      <w:lvlJc w:val="left"/>
      <w:pPr>
        <w:ind w:left="1440" w:hanging="360"/>
      </w:pPr>
    </w:lvl>
    <w:lvl w:ilvl="4" w:tplc="3962BD72">
      <w:start w:val="1"/>
      <w:numFmt w:val="lowerLetter"/>
      <w:lvlText w:val="(%5)"/>
      <w:lvlJc w:val="left"/>
      <w:pPr>
        <w:ind w:left="1800" w:hanging="360"/>
      </w:pPr>
    </w:lvl>
    <w:lvl w:ilvl="5" w:tplc="5E98648E">
      <w:start w:val="1"/>
      <w:numFmt w:val="lowerRoman"/>
      <w:lvlText w:val="(%6)"/>
      <w:lvlJc w:val="left"/>
      <w:pPr>
        <w:ind w:left="2160" w:hanging="360"/>
      </w:pPr>
    </w:lvl>
    <w:lvl w:ilvl="6" w:tplc="116E2B3E">
      <w:start w:val="1"/>
      <w:numFmt w:val="decimal"/>
      <w:lvlText w:val="%7."/>
      <w:lvlJc w:val="left"/>
      <w:pPr>
        <w:ind w:left="2520" w:hanging="360"/>
      </w:pPr>
    </w:lvl>
    <w:lvl w:ilvl="7" w:tplc="463CFD1A">
      <w:start w:val="1"/>
      <w:numFmt w:val="lowerLetter"/>
      <w:lvlText w:val="%8."/>
      <w:lvlJc w:val="left"/>
      <w:pPr>
        <w:ind w:left="2880" w:hanging="360"/>
      </w:pPr>
    </w:lvl>
    <w:lvl w:ilvl="8" w:tplc="73308CDC">
      <w:start w:val="1"/>
      <w:numFmt w:val="lowerRoman"/>
      <w:lvlText w:val="%9."/>
      <w:lvlJc w:val="left"/>
      <w:pPr>
        <w:ind w:left="3240" w:hanging="360"/>
      </w:pPr>
    </w:lvl>
  </w:abstractNum>
  <w:abstractNum w:abstractNumId="23">
    <w:nsid w:val="479155BE"/>
    <w:multiLevelType w:val="multilevel"/>
    <w:tmpl w:val="5964AFDA"/>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D9D3357"/>
    <w:multiLevelType w:val="hybridMultilevel"/>
    <w:tmpl w:val="B50AE402"/>
    <w:lvl w:ilvl="0" w:tplc="AE30129E">
      <w:start w:val="1"/>
      <w:numFmt w:val="decimal"/>
      <w:suff w:val="space"/>
      <w:lvlText w:val="%1."/>
      <w:lvlJc w:val="left"/>
      <w:pPr>
        <w:ind w:left="1776" w:hanging="360"/>
      </w:pPr>
    </w:lvl>
    <w:lvl w:ilvl="1" w:tplc="8C2AB620">
      <w:start w:val="1"/>
      <w:numFmt w:val="lowerLetter"/>
      <w:lvlText w:val="%2."/>
      <w:lvlJc w:val="left"/>
      <w:pPr>
        <w:ind w:left="2856" w:hanging="360"/>
      </w:pPr>
    </w:lvl>
    <w:lvl w:ilvl="2" w:tplc="A2DC3A34">
      <w:start w:val="1"/>
      <w:numFmt w:val="lowerRoman"/>
      <w:lvlText w:val="%3."/>
      <w:lvlJc w:val="right"/>
      <w:pPr>
        <w:ind w:left="3576" w:hanging="180"/>
      </w:pPr>
    </w:lvl>
    <w:lvl w:ilvl="3" w:tplc="61D24CF0">
      <w:start w:val="1"/>
      <w:numFmt w:val="decimal"/>
      <w:lvlText w:val="%4."/>
      <w:lvlJc w:val="left"/>
      <w:pPr>
        <w:ind w:left="4296" w:hanging="360"/>
      </w:pPr>
    </w:lvl>
    <w:lvl w:ilvl="4" w:tplc="293C6002">
      <w:start w:val="1"/>
      <w:numFmt w:val="lowerLetter"/>
      <w:lvlText w:val="%5."/>
      <w:lvlJc w:val="left"/>
      <w:pPr>
        <w:ind w:left="5016" w:hanging="360"/>
      </w:pPr>
    </w:lvl>
    <w:lvl w:ilvl="5" w:tplc="AAEA546E">
      <w:start w:val="1"/>
      <w:numFmt w:val="lowerRoman"/>
      <w:lvlText w:val="%6."/>
      <w:lvlJc w:val="right"/>
      <w:pPr>
        <w:ind w:left="5736" w:hanging="180"/>
      </w:pPr>
    </w:lvl>
    <w:lvl w:ilvl="6" w:tplc="7242B8D8">
      <w:start w:val="1"/>
      <w:numFmt w:val="decimal"/>
      <w:lvlText w:val="%7."/>
      <w:lvlJc w:val="left"/>
      <w:pPr>
        <w:ind w:left="6456" w:hanging="360"/>
      </w:pPr>
    </w:lvl>
    <w:lvl w:ilvl="7" w:tplc="B9D0E398">
      <w:start w:val="1"/>
      <w:numFmt w:val="lowerLetter"/>
      <w:lvlText w:val="%8."/>
      <w:lvlJc w:val="left"/>
      <w:pPr>
        <w:ind w:left="7176" w:hanging="360"/>
      </w:pPr>
    </w:lvl>
    <w:lvl w:ilvl="8" w:tplc="C80E4BD4">
      <w:start w:val="1"/>
      <w:numFmt w:val="lowerRoman"/>
      <w:lvlText w:val="%9."/>
      <w:lvlJc w:val="right"/>
      <w:pPr>
        <w:ind w:left="7896" w:hanging="180"/>
      </w:pPr>
    </w:lvl>
  </w:abstractNum>
  <w:abstractNum w:abstractNumId="25">
    <w:nsid w:val="526F2D7A"/>
    <w:multiLevelType w:val="hybridMultilevel"/>
    <w:tmpl w:val="9DF2B63A"/>
    <w:lvl w:ilvl="0" w:tplc="5D18D040">
      <w:start w:val="1"/>
      <w:numFmt w:val="decimal"/>
      <w:suff w:val="space"/>
      <w:lvlText w:val="%1."/>
      <w:lvlJc w:val="left"/>
      <w:pPr>
        <w:ind w:left="1440" w:hanging="360"/>
      </w:pPr>
    </w:lvl>
    <w:lvl w:ilvl="1" w:tplc="D966D730">
      <w:start w:val="1"/>
      <w:numFmt w:val="lowerLetter"/>
      <w:lvlText w:val="%2."/>
      <w:lvlJc w:val="left"/>
      <w:pPr>
        <w:ind w:left="2520" w:hanging="360"/>
      </w:pPr>
    </w:lvl>
    <w:lvl w:ilvl="2" w:tplc="03ECE8E8">
      <w:start w:val="1"/>
      <w:numFmt w:val="lowerRoman"/>
      <w:lvlText w:val="%3."/>
      <w:lvlJc w:val="right"/>
      <w:pPr>
        <w:ind w:left="3240" w:hanging="180"/>
      </w:pPr>
    </w:lvl>
    <w:lvl w:ilvl="3" w:tplc="8FBCBC30">
      <w:start w:val="1"/>
      <w:numFmt w:val="decimal"/>
      <w:lvlText w:val="%4."/>
      <w:lvlJc w:val="left"/>
      <w:pPr>
        <w:ind w:left="3960" w:hanging="360"/>
      </w:pPr>
    </w:lvl>
    <w:lvl w:ilvl="4" w:tplc="21B47676">
      <w:start w:val="1"/>
      <w:numFmt w:val="lowerLetter"/>
      <w:lvlText w:val="%5."/>
      <w:lvlJc w:val="left"/>
      <w:pPr>
        <w:ind w:left="4680" w:hanging="360"/>
      </w:pPr>
    </w:lvl>
    <w:lvl w:ilvl="5" w:tplc="14961F08">
      <w:start w:val="1"/>
      <w:numFmt w:val="lowerRoman"/>
      <w:lvlText w:val="%6."/>
      <w:lvlJc w:val="right"/>
      <w:pPr>
        <w:ind w:left="5400" w:hanging="180"/>
      </w:pPr>
    </w:lvl>
    <w:lvl w:ilvl="6" w:tplc="C3CAD686">
      <w:start w:val="1"/>
      <w:numFmt w:val="decimal"/>
      <w:lvlText w:val="%7."/>
      <w:lvlJc w:val="left"/>
      <w:pPr>
        <w:ind w:left="6120" w:hanging="360"/>
      </w:pPr>
    </w:lvl>
    <w:lvl w:ilvl="7" w:tplc="829629F4">
      <w:start w:val="1"/>
      <w:numFmt w:val="lowerLetter"/>
      <w:lvlText w:val="%8."/>
      <w:lvlJc w:val="left"/>
      <w:pPr>
        <w:ind w:left="6840" w:hanging="360"/>
      </w:pPr>
    </w:lvl>
    <w:lvl w:ilvl="8" w:tplc="EAA6A84C">
      <w:start w:val="1"/>
      <w:numFmt w:val="lowerRoman"/>
      <w:lvlText w:val="%9."/>
      <w:lvlJc w:val="right"/>
      <w:pPr>
        <w:ind w:left="7560" w:hanging="180"/>
      </w:pPr>
    </w:lvl>
  </w:abstractNum>
  <w:abstractNum w:abstractNumId="26">
    <w:nsid w:val="52A7071B"/>
    <w:multiLevelType w:val="multilevel"/>
    <w:tmpl w:val="A47EEB5A"/>
    <w:lvl w:ilvl="0">
      <w:start w:val="1"/>
      <w:numFmt w:val="decimal"/>
      <w:pStyle w:val="a1"/>
      <w:lvlText w:val="%1."/>
      <w:lvlJc w:val="left"/>
      <w:pPr>
        <w:ind w:left="360" w:hanging="360"/>
      </w:pPr>
      <w:rPr>
        <w:rFonts w:hint="default"/>
      </w:rPr>
    </w:lvl>
    <w:lvl w:ilvl="1">
      <w:start w:val="2"/>
      <w:numFmt w:val="decimal"/>
      <w:pStyle w:val="22"/>
      <w:isLgl/>
      <w:lvlText w:val="%1.%2"/>
      <w:lvlJc w:val="left"/>
      <w:pPr>
        <w:ind w:left="922"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5314" w:hanging="1800"/>
      </w:pPr>
      <w:rPr>
        <w:rFonts w:hint="default"/>
      </w:rPr>
    </w:lvl>
    <w:lvl w:ilvl="8">
      <w:start w:val="1"/>
      <w:numFmt w:val="decimal"/>
      <w:isLgl/>
      <w:lvlText w:val="%1.%2.%3.%4.%5.%6.%7.%8.%9"/>
      <w:lvlJc w:val="left"/>
      <w:pPr>
        <w:ind w:left="5816" w:hanging="1800"/>
      </w:pPr>
      <w:rPr>
        <w:rFonts w:hint="default"/>
      </w:rPr>
    </w:lvl>
  </w:abstractNum>
  <w:abstractNum w:abstractNumId="27">
    <w:nsid w:val="53AA648A"/>
    <w:multiLevelType w:val="hybridMultilevel"/>
    <w:tmpl w:val="91445376"/>
    <w:lvl w:ilvl="0" w:tplc="66DED802">
      <w:start w:val="1"/>
      <w:numFmt w:val="decimal"/>
      <w:suff w:val="space"/>
      <w:lvlText w:val="%1."/>
      <w:lvlJc w:val="left"/>
      <w:pPr>
        <w:ind w:left="1776" w:hanging="360"/>
      </w:pPr>
    </w:lvl>
    <w:lvl w:ilvl="1" w:tplc="3DE84A3A">
      <w:start w:val="1"/>
      <w:numFmt w:val="lowerLetter"/>
      <w:lvlText w:val="%2."/>
      <w:lvlJc w:val="left"/>
      <w:pPr>
        <w:ind w:left="2856" w:hanging="360"/>
      </w:pPr>
    </w:lvl>
    <w:lvl w:ilvl="2" w:tplc="1D103DFE">
      <w:start w:val="1"/>
      <w:numFmt w:val="lowerRoman"/>
      <w:lvlText w:val="%3."/>
      <w:lvlJc w:val="right"/>
      <w:pPr>
        <w:ind w:left="3576" w:hanging="180"/>
      </w:pPr>
    </w:lvl>
    <w:lvl w:ilvl="3" w:tplc="CA5A6AD0">
      <w:start w:val="1"/>
      <w:numFmt w:val="decimal"/>
      <w:lvlText w:val="%4."/>
      <w:lvlJc w:val="left"/>
      <w:pPr>
        <w:ind w:left="4296" w:hanging="360"/>
      </w:pPr>
    </w:lvl>
    <w:lvl w:ilvl="4" w:tplc="37169266">
      <w:start w:val="1"/>
      <w:numFmt w:val="lowerLetter"/>
      <w:lvlText w:val="%5."/>
      <w:lvlJc w:val="left"/>
      <w:pPr>
        <w:ind w:left="5016" w:hanging="360"/>
      </w:pPr>
    </w:lvl>
    <w:lvl w:ilvl="5" w:tplc="EF3A08FE">
      <w:start w:val="1"/>
      <w:numFmt w:val="lowerRoman"/>
      <w:lvlText w:val="%6."/>
      <w:lvlJc w:val="right"/>
      <w:pPr>
        <w:ind w:left="5736" w:hanging="180"/>
      </w:pPr>
    </w:lvl>
    <w:lvl w:ilvl="6" w:tplc="6E809C1A">
      <w:start w:val="1"/>
      <w:numFmt w:val="decimal"/>
      <w:lvlText w:val="%7."/>
      <w:lvlJc w:val="left"/>
      <w:pPr>
        <w:ind w:left="6456" w:hanging="360"/>
      </w:pPr>
    </w:lvl>
    <w:lvl w:ilvl="7" w:tplc="0E1CB094">
      <w:start w:val="1"/>
      <w:numFmt w:val="lowerLetter"/>
      <w:lvlText w:val="%8."/>
      <w:lvlJc w:val="left"/>
      <w:pPr>
        <w:ind w:left="7176" w:hanging="360"/>
      </w:pPr>
    </w:lvl>
    <w:lvl w:ilvl="8" w:tplc="90963562">
      <w:start w:val="1"/>
      <w:numFmt w:val="lowerRoman"/>
      <w:lvlText w:val="%9."/>
      <w:lvlJc w:val="right"/>
      <w:pPr>
        <w:ind w:left="7896" w:hanging="180"/>
      </w:pPr>
    </w:lvl>
  </w:abstractNum>
  <w:abstractNum w:abstractNumId="28">
    <w:nsid w:val="5CEC0503"/>
    <w:multiLevelType w:val="hybridMultilevel"/>
    <w:tmpl w:val="DE060A32"/>
    <w:lvl w:ilvl="0" w:tplc="75085430">
      <w:start w:val="1"/>
      <w:numFmt w:val="decimal"/>
      <w:suff w:val="space"/>
      <w:lvlText w:val="%1."/>
      <w:lvlJc w:val="left"/>
      <w:pPr>
        <w:ind w:left="1416" w:hanging="360"/>
      </w:pPr>
    </w:lvl>
    <w:lvl w:ilvl="1" w:tplc="389E4ECC">
      <w:start w:val="1"/>
      <w:numFmt w:val="lowerLetter"/>
      <w:lvlText w:val="%2."/>
      <w:lvlJc w:val="left"/>
      <w:pPr>
        <w:ind w:left="2496" w:hanging="360"/>
      </w:pPr>
    </w:lvl>
    <w:lvl w:ilvl="2" w:tplc="6B9CB23E">
      <w:start w:val="1"/>
      <w:numFmt w:val="lowerRoman"/>
      <w:lvlText w:val="%3."/>
      <w:lvlJc w:val="right"/>
      <w:pPr>
        <w:ind w:left="3216" w:hanging="180"/>
      </w:pPr>
    </w:lvl>
    <w:lvl w:ilvl="3" w:tplc="7C78AC62">
      <w:start w:val="1"/>
      <w:numFmt w:val="decimal"/>
      <w:lvlText w:val="%4."/>
      <w:lvlJc w:val="left"/>
      <w:pPr>
        <w:ind w:left="3936" w:hanging="360"/>
      </w:pPr>
    </w:lvl>
    <w:lvl w:ilvl="4" w:tplc="DC20671A">
      <w:start w:val="1"/>
      <w:numFmt w:val="lowerLetter"/>
      <w:lvlText w:val="%5."/>
      <w:lvlJc w:val="left"/>
      <w:pPr>
        <w:ind w:left="4656" w:hanging="360"/>
      </w:pPr>
    </w:lvl>
    <w:lvl w:ilvl="5" w:tplc="E92E42AC">
      <w:start w:val="1"/>
      <w:numFmt w:val="lowerRoman"/>
      <w:lvlText w:val="%6."/>
      <w:lvlJc w:val="right"/>
      <w:pPr>
        <w:ind w:left="5376" w:hanging="180"/>
      </w:pPr>
    </w:lvl>
    <w:lvl w:ilvl="6" w:tplc="1B46A83C">
      <w:start w:val="1"/>
      <w:numFmt w:val="decimal"/>
      <w:lvlText w:val="%7."/>
      <w:lvlJc w:val="left"/>
      <w:pPr>
        <w:ind w:left="6096" w:hanging="360"/>
      </w:pPr>
    </w:lvl>
    <w:lvl w:ilvl="7" w:tplc="AE4050FC">
      <w:start w:val="1"/>
      <w:numFmt w:val="lowerLetter"/>
      <w:lvlText w:val="%8."/>
      <w:lvlJc w:val="left"/>
      <w:pPr>
        <w:ind w:left="6816" w:hanging="360"/>
      </w:pPr>
    </w:lvl>
    <w:lvl w:ilvl="8" w:tplc="6778CF76">
      <w:start w:val="1"/>
      <w:numFmt w:val="lowerRoman"/>
      <w:lvlText w:val="%9."/>
      <w:lvlJc w:val="right"/>
      <w:pPr>
        <w:ind w:left="7536" w:hanging="180"/>
      </w:pPr>
    </w:lvl>
  </w:abstractNum>
  <w:abstractNum w:abstractNumId="29">
    <w:nsid w:val="5E1F280D"/>
    <w:multiLevelType w:val="hybridMultilevel"/>
    <w:tmpl w:val="83C81A5C"/>
    <w:lvl w:ilvl="0" w:tplc="805E3D74">
      <w:start w:val="1"/>
      <w:numFmt w:val="decimal"/>
      <w:lvlText w:val="%1."/>
      <w:lvlJc w:val="left"/>
      <w:pPr>
        <w:ind w:left="360" w:hanging="360"/>
      </w:pPr>
      <w:rPr>
        <w:rFonts w:hint="default"/>
      </w:rPr>
    </w:lvl>
    <w:lvl w:ilvl="1" w:tplc="D84438C6">
      <w:start w:val="1"/>
      <w:numFmt w:val="lowerLetter"/>
      <w:lvlText w:val="%2)"/>
      <w:lvlJc w:val="left"/>
      <w:pPr>
        <w:ind w:left="720" w:firstLine="17"/>
      </w:pPr>
      <w:rPr>
        <w:rFonts w:hint="default"/>
      </w:rPr>
    </w:lvl>
    <w:lvl w:ilvl="2" w:tplc="5CFEED06">
      <w:start w:val="1"/>
      <w:numFmt w:val="lowerRoman"/>
      <w:lvlText w:val="%3)"/>
      <w:lvlJc w:val="left"/>
      <w:pPr>
        <w:ind w:left="1080" w:hanging="360"/>
      </w:pPr>
      <w:rPr>
        <w:rFonts w:hint="default"/>
      </w:rPr>
    </w:lvl>
    <w:lvl w:ilvl="3" w:tplc="A5A05426">
      <w:start w:val="1"/>
      <w:numFmt w:val="decimal"/>
      <w:lvlText w:val="(%4)"/>
      <w:lvlJc w:val="left"/>
      <w:pPr>
        <w:ind w:left="1440" w:hanging="360"/>
      </w:pPr>
      <w:rPr>
        <w:rFonts w:hint="default"/>
      </w:rPr>
    </w:lvl>
    <w:lvl w:ilvl="4" w:tplc="8AF8D89E">
      <w:start w:val="1"/>
      <w:numFmt w:val="lowerLetter"/>
      <w:lvlText w:val="(%5)"/>
      <w:lvlJc w:val="left"/>
      <w:pPr>
        <w:ind w:left="1800" w:hanging="360"/>
      </w:pPr>
      <w:rPr>
        <w:rFonts w:hint="default"/>
      </w:rPr>
    </w:lvl>
    <w:lvl w:ilvl="5" w:tplc="A72A7546">
      <w:start w:val="1"/>
      <w:numFmt w:val="lowerRoman"/>
      <w:lvlText w:val="(%6)"/>
      <w:lvlJc w:val="left"/>
      <w:pPr>
        <w:ind w:left="2160" w:hanging="360"/>
      </w:pPr>
      <w:rPr>
        <w:rFonts w:hint="default"/>
      </w:rPr>
    </w:lvl>
    <w:lvl w:ilvl="6" w:tplc="9AD4414C">
      <w:start w:val="1"/>
      <w:numFmt w:val="decimal"/>
      <w:lvlText w:val="%7."/>
      <w:lvlJc w:val="left"/>
      <w:pPr>
        <w:ind w:left="2520" w:hanging="360"/>
      </w:pPr>
      <w:rPr>
        <w:rFonts w:hint="default"/>
      </w:rPr>
    </w:lvl>
    <w:lvl w:ilvl="7" w:tplc="6974134E">
      <w:start w:val="1"/>
      <w:numFmt w:val="lowerLetter"/>
      <w:lvlText w:val="%8."/>
      <w:lvlJc w:val="left"/>
      <w:pPr>
        <w:ind w:left="2880" w:hanging="360"/>
      </w:pPr>
      <w:rPr>
        <w:rFonts w:hint="default"/>
      </w:rPr>
    </w:lvl>
    <w:lvl w:ilvl="8" w:tplc="DDB64646">
      <w:start w:val="1"/>
      <w:numFmt w:val="lowerRoman"/>
      <w:lvlText w:val="%9."/>
      <w:lvlJc w:val="left"/>
      <w:pPr>
        <w:ind w:left="3240" w:hanging="360"/>
      </w:pPr>
      <w:rPr>
        <w:rFonts w:hint="default"/>
      </w:rPr>
    </w:lvl>
  </w:abstractNum>
  <w:abstractNum w:abstractNumId="30">
    <w:nsid w:val="64571A03"/>
    <w:multiLevelType w:val="hybridMultilevel"/>
    <w:tmpl w:val="21566A5C"/>
    <w:lvl w:ilvl="0" w:tplc="DAA22262">
      <w:start w:val="1"/>
      <w:numFmt w:val="bullet"/>
      <w:lvlText w:val=""/>
      <w:lvlJc w:val="left"/>
      <w:pPr>
        <w:ind w:left="1425" w:hanging="705"/>
      </w:pPr>
      <w:rPr>
        <w:rFonts w:ascii="Symbol" w:hAnsi="Symbol" w:hint="default"/>
        <w:b w:val="0"/>
        <w:i w:val="0"/>
        <w:sz w:val="24"/>
        <w:szCs w:val="24"/>
      </w:rPr>
    </w:lvl>
    <w:lvl w:ilvl="1" w:tplc="4E2C5A4E">
      <w:start w:val="1"/>
      <w:numFmt w:val="bullet"/>
      <w:lvlText w:val="o"/>
      <w:lvlJc w:val="left"/>
      <w:pPr>
        <w:ind w:left="1800" w:hanging="360"/>
      </w:pPr>
      <w:rPr>
        <w:rFonts w:ascii="Courier New" w:hAnsi="Courier New" w:cs="Courier New" w:hint="default"/>
      </w:rPr>
    </w:lvl>
    <w:lvl w:ilvl="2" w:tplc="FFFCE96E">
      <w:start w:val="1"/>
      <w:numFmt w:val="bullet"/>
      <w:lvlText w:val=""/>
      <w:lvlJc w:val="left"/>
      <w:pPr>
        <w:ind w:left="2520" w:hanging="360"/>
      </w:pPr>
      <w:rPr>
        <w:rFonts w:ascii="Wingdings" w:hAnsi="Wingdings" w:hint="default"/>
      </w:rPr>
    </w:lvl>
    <w:lvl w:ilvl="3" w:tplc="E0A827AC">
      <w:start w:val="1"/>
      <w:numFmt w:val="bullet"/>
      <w:lvlText w:val=""/>
      <w:lvlJc w:val="left"/>
      <w:pPr>
        <w:ind w:left="3240" w:hanging="360"/>
      </w:pPr>
      <w:rPr>
        <w:rFonts w:ascii="Symbol" w:hAnsi="Symbol" w:hint="default"/>
      </w:rPr>
    </w:lvl>
    <w:lvl w:ilvl="4" w:tplc="7DA6E674">
      <w:start w:val="1"/>
      <w:numFmt w:val="bullet"/>
      <w:lvlText w:val="o"/>
      <w:lvlJc w:val="left"/>
      <w:pPr>
        <w:ind w:left="3960" w:hanging="360"/>
      </w:pPr>
      <w:rPr>
        <w:rFonts w:ascii="Courier New" w:hAnsi="Courier New" w:cs="Courier New" w:hint="default"/>
      </w:rPr>
    </w:lvl>
    <w:lvl w:ilvl="5" w:tplc="AAFAD84C">
      <w:start w:val="1"/>
      <w:numFmt w:val="bullet"/>
      <w:lvlText w:val=""/>
      <w:lvlJc w:val="left"/>
      <w:pPr>
        <w:ind w:left="4680" w:hanging="360"/>
      </w:pPr>
      <w:rPr>
        <w:rFonts w:ascii="Wingdings" w:hAnsi="Wingdings" w:hint="default"/>
      </w:rPr>
    </w:lvl>
    <w:lvl w:ilvl="6" w:tplc="77E89C1A">
      <w:start w:val="1"/>
      <w:numFmt w:val="bullet"/>
      <w:lvlText w:val=""/>
      <w:lvlJc w:val="left"/>
      <w:pPr>
        <w:ind w:left="5400" w:hanging="360"/>
      </w:pPr>
      <w:rPr>
        <w:rFonts w:ascii="Symbol" w:hAnsi="Symbol" w:hint="default"/>
      </w:rPr>
    </w:lvl>
    <w:lvl w:ilvl="7" w:tplc="356E2CF2">
      <w:start w:val="1"/>
      <w:numFmt w:val="bullet"/>
      <w:lvlText w:val="o"/>
      <w:lvlJc w:val="left"/>
      <w:pPr>
        <w:ind w:left="6120" w:hanging="360"/>
      </w:pPr>
      <w:rPr>
        <w:rFonts w:ascii="Courier New" w:hAnsi="Courier New" w:cs="Courier New" w:hint="default"/>
      </w:rPr>
    </w:lvl>
    <w:lvl w:ilvl="8" w:tplc="B4466914">
      <w:start w:val="1"/>
      <w:numFmt w:val="bullet"/>
      <w:lvlText w:val=""/>
      <w:lvlJc w:val="left"/>
      <w:pPr>
        <w:ind w:left="6840" w:hanging="360"/>
      </w:pPr>
      <w:rPr>
        <w:rFonts w:ascii="Wingdings" w:hAnsi="Wingdings" w:hint="default"/>
      </w:rPr>
    </w:lvl>
  </w:abstractNum>
  <w:abstractNum w:abstractNumId="31">
    <w:nsid w:val="6C6D5CBE"/>
    <w:multiLevelType w:val="hybridMultilevel"/>
    <w:tmpl w:val="61462810"/>
    <w:lvl w:ilvl="0" w:tplc="73AE757A">
      <w:start w:val="1"/>
      <w:numFmt w:val="decimal"/>
      <w:lvlText w:val="%1)"/>
      <w:lvlJc w:val="left"/>
      <w:pPr>
        <w:ind w:left="720" w:hanging="360"/>
      </w:pPr>
      <w:rPr>
        <w:rFonts w:hint="default"/>
      </w:rPr>
    </w:lvl>
    <w:lvl w:ilvl="1" w:tplc="46603EDA">
      <w:start w:val="1"/>
      <w:numFmt w:val="lowerLetter"/>
      <w:lvlText w:val="%2."/>
      <w:lvlJc w:val="left"/>
      <w:pPr>
        <w:ind w:left="1440" w:hanging="360"/>
      </w:pPr>
    </w:lvl>
    <w:lvl w:ilvl="2" w:tplc="96965D0C">
      <w:start w:val="1"/>
      <w:numFmt w:val="lowerRoman"/>
      <w:lvlText w:val="%3."/>
      <w:lvlJc w:val="right"/>
      <w:pPr>
        <w:ind w:left="2160" w:hanging="180"/>
      </w:pPr>
    </w:lvl>
    <w:lvl w:ilvl="3" w:tplc="FAE02B78">
      <w:start w:val="1"/>
      <w:numFmt w:val="decimal"/>
      <w:lvlText w:val="%4."/>
      <w:lvlJc w:val="left"/>
      <w:pPr>
        <w:ind w:left="2880" w:hanging="360"/>
      </w:pPr>
    </w:lvl>
    <w:lvl w:ilvl="4" w:tplc="F80CAE5E">
      <w:start w:val="1"/>
      <w:numFmt w:val="lowerLetter"/>
      <w:lvlText w:val="%5."/>
      <w:lvlJc w:val="left"/>
      <w:pPr>
        <w:ind w:left="3600" w:hanging="360"/>
      </w:pPr>
    </w:lvl>
    <w:lvl w:ilvl="5" w:tplc="F1444FB0">
      <w:start w:val="1"/>
      <w:numFmt w:val="lowerRoman"/>
      <w:lvlText w:val="%6."/>
      <w:lvlJc w:val="right"/>
      <w:pPr>
        <w:ind w:left="4320" w:hanging="180"/>
      </w:pPr>
    </w:lvl>
    <w:lvl w:ilvl="6" w:tplc="7B168BBE">
      <w:start w:val="1"/>
      <w:numFmt w:val="decimal"/>
      <w:lvlText w:val="%7."/>
      <w:lvlJc w:val="left"/>
      <w:pPr>
        <w:ind w:left="5040" w:hanging="360"/>
      </w:pPr>
    </w:lvl>
    <w:lvl w:ilvl="7" w:tplc="6F268B90">
      <w:start w:val="1"/>
      <w:numFmt w:val="lowerLetter"/>
      <w:lvlText w:val="%8."/>
      <w:lvlJc w:val="left"/>
      <w:pPr>
        <w:ind w:left="5760" w:hanging="360"/>
      </w:pPr>
    </w:lvl>
    <w:lvl w:ilvl="8" w:tplc="9CFCED28">
      <w:start w:val="1"/>
      <w:numFmt w:val="lowerRoman"/>
      <w:lvlText w:val="%9."/>
      <w:lvlJc w:val="right"/>
      <w:pPr>
        <w:ind w:left="6480" w:hanging="180"/>
      </w:pPr>
    </w:lvl>
  </w:abstractNum>
  <w:abstractNum w:abstractNumId="32">
    <w:nsid w:val="70C5024A"/>
    <w:multiLevelType w:val="hybridMultilevel"/>
    <w:tmpl w:val="FE9C4518"/>
    <w:lvl w:ilvl="0" w:tplc="0A6C3986">
      <w:start w:val="1"/>
      <w:numFmt w:val="decimal"/>
      <w:suff w:val="space"/>
      <w:lvlText w:val="%1."/>
      <w:lvlJc w:val="left"/>
      <w:pPr>
        <w:ind w:left="1776" w:hanging="360"/>
      </w:pPr>
    </w:lvl>
    <w:lvl w:ilvl="1" w:tplc="1D0A67D4">
      <w:start w:val="1"/>
      <w:numFmt w:val="lowerLetter"/>
      <w:lvlText w:val="%2."/>
      <w:lvlJc w:val="left"/>
      <w:pPr>
        <w:ind w:left="2856" w:hanging="360"/>
      </w:pPr>
    </w:lvl>
    <w:lvl w:ilvl="2" w:tplc="CC989B84">
      <w:start w:val="1"/>
      <w:numFmt w:val="lowerRoman"/>
      <w:lvlText w:val="%3."/>
      <w:lvlJc w:val="right"/>
      <w:pPr>
        <w:ind w:left="3576" w:hanging="180"/>
      </w:pPr>
    </w:lvl>
    <w:lvl w:ilvl="3" w:tplc="9DDECD3C">
      <w:start w:val="1"/>
      <w:numFmt w:val="decimal"/>
      <w:lvlText w:val="%4."/>
      <w:lvlJc w:val="left"/>
      <w:pPr>
        <w:ind w:left="4296" w:hanging="360"/>
      </w:pPr>
    </w:lvl>
    <w:lvl w:ilvl="4" w:tplc="0DE2E79A">
      <w:start w:val="1"/>
      <w:numFmt w:val="lowerLetter"/>
      <w:lvlText w:val="%5."/>
      <w:lvlJc w:val="left"/>
      <w:pPr>
        <w:ind w:left="5016" w:hanging="360"/>
      </w:pPr>
    </w:lvl>
    <w:lvl w:ilvl="5" w:tplc="95F2CE66">
      <w:start w:val="1"/>
      <w:numFmt w:val="lowerRoman"/>
      <w:lvlText w:val="%6."/>
      <w:lvlJc w:val="right"/>
      <w:pPr>
        <w:ind w:left="5736" w:hanging="180"/>
      </w:pPr>
    </w:lvl>
    <w:lvl w:ilvl="6" w:tplc="C36A505E">
      <w:start w:val="1"/>
      <w:numFmt w:val="decimal"/>
      <w:lvlText w:val="%7."/>
      <w:lvlJc w:val="left"/>
      <w:pPr>
        <w:ind w:left="6456" w:hanging="360"/>
      </w:pPr>
    </w:lvl>
    <w:lvl w:ilvl="7" w:tplc="AFD043C2">
      <w:start w:val="1"/>
      <w:numFmt w:val="lowerLetter"/>
      <w:lvlText w:val="%8."/>
      <w:lvlJc w:val="left"/>
      <w:pPr>
        <w:ind w:left="7176" w:hanging="360"/>
      </w:pPr>
    </w:lvl>
    <w:lvl w:ilvl="8" w:tplc="E96C7B7E">
      <w:start w:val="1"/>
      <w:numFmt w:val="lowerRoman"/>
      <w:lvlText w:val="%9."/>
      <w:lvlJc w:val="right"/>
      <w:pPr>
        <w:ind w:left="7896" w:hanging="180"/>
      </w:pPr>
    </w:lvl>
  </w:abstractNum>
  <w:abstractNum w:abstractNumId="33">
    <w:nsid w:val="74830EFE"/>
    <w:multiLevelType w:val="hybridMultilevel"/>
    <w:tmpl w:val="AB5457F6"/>
    <w:lvl w:ilvl="0" w:tplc="CE88B396">
      <w:start w:val="1"/>
      <w:numFmt w:val="decimal"/>
      <w:suff w:val="space"/>
      <w:lvlText w:val="%1."/>
      <w:lvlJc w:val="left"/>
      <w:pPr>
        <w:ind w:left="1211" w:hanging="360"/>
      </w:pPr>
      <w:rPr>
        <w:b/>
      </w:rPr>
    </w:lvl>
    <w:lvl w:ilvl="1" w:tplc="F514CA2A">
      <w:start w:val="1"/>
      <w:numFmt w:val="lowerLetter"/>
      <w:lvlText w:val="%2."/>
      <w:lvlJc w:val="left"/>
      <w:pPr>
        <w:ind w:left="2857" w:hanging="360"/>
      </w:pPr>
    </w:lvl>
    <w:lvl w:ilvl="2" w:tplc="66263C3E">
      <w:start w:val="1"/>
      <w:numFmt w:val="lowerRoman"/>
      <w:lvlText w:val="%3."/>
      <w:lvlJc w:val="right"/>
      <w:pPr>
        <w:ind w:left="3577" w:hanging="180"/>
      </w:pPr>
    </w:lvl>
    <w:lvl w:ilvl="3" w:tplc="7DF45582">
      <w:start w:val="1"/>
      <w:numFmt w:val="decimal"/>
      <w:lvlText w:val="%4."/>
      <w:lvlJc w:val="left"/>
      <w:pPr>
        <w:ind w:left="4297" w:hanging="360"/>
      </w:pPr>
      <w:rPr>
        <w:b/>
      </w:rPr>
    </w:lvl>
    <w:lvl w:ilvl="4" w:tplc="E5160C74">
      <w:start w:val="1"/>
      <w:numFmt w:val="lowerLetter"/>
      <w:lvlText w:val="%5."/>
      <w:lvlJc w:val="left"/>
      <w:pPr>
        <w:ind w:left="5017" w:hanging="360"/>
      </w:pPr>
    </w:lvl>
    <w:lvl w:ilvl="5" w:tplc="FE8A7C7E">
      <w:start w:val="1"/>
      <w:numFmt w:val="lowerRoman"/>
      <w:lvlText w:val="%6."/>
      <w:lvlJc w:val="right"/>
      <w:pPr>
        <w:ind w:left="5737" w:hanging="180"/>
      </w:pPr>
    </w:lvl>
    <w:lvl w:ilvl="6" w:tplc="8F508B2E">
      <w:start w:val="1"/>
      <w:numFmt w:val="decimal"/>
      <w:lvlText w:val="%7."/>
      <w:lvlJc w:val="left"/>
      <w:pPr>
        <w:ind w:left="6457" w:hanging="360"/>
      </w:pPr>
    </w:lvl>
    <w:lvl w:ilvl="7" w:tplc="0944DAB0">
      <w:start w:val="1"/>
      <w:numFmt w:val="lowerLetter"/>
      <w:lvlText w:val="%8."/>
      <w:lvlJc w:val="left"/>
      <w:pPr>
        <w:ind w:left="7177" w:hanging="360"/>
      </w:pPr>
    </w:lvl>
    <w:lvl w:ilvl="8" w:tplc="289EC136">
      <w:start w:val="1"/>
      <w:numFmt w:val="lowerRoman"/>
      <w:lvlText w:val="%9."/>
      <w:lvlJc w:val="right"/>
      <w:pPr>
        <w:ind w:left="7897" w:hanging="180"/>
      </w:pPr>
    </w:lvl>
  </w:abstractNum>
  <w:abstractNum w:abstractNumId="34">
    <w:nsid w:val="758250C2"/>
    <w:multiLevelType w:val="hybridMultilevel"/>
    <w:tmpl w:val="D9820A12"/>
    <w:lvl w:ilvl="0" w:tplc="938617BC">
      <w:start w:val="1"/>
      <w:numFmt w:val="decimal"/>
      <w:lvlText w:val="%1."/>
      <w:lvlJc w:val="left"/>
      <w:pPr>
        <w:ind w:left="1080" w:hanging="360"/>
      </w:pPr>
      <w:rPr>
        <w:rFonts w:ascii="Times New Roman" w:eastAsia="Times New Roman" w:hAnsi="Times New Roman" w:cs="Times New Roman"/>
      </w:rPr>
    </w:lvl>
    <w:lvl w:ilvl="1" w:tplc="D938B26C">
      <w:start w:val="1"/>
      <w:numFmt w:val="bullet"/>
      <w:lvlText w:val="o"/>
      <w:lvlJc w:val="left"/>
      <w:pPr>
        <w:ind w:left="1800" w:hanging="360"/>
      </w:pPr>
      <w:rPr>
        <w:rFonts w:ascii="Courier New" w:hAnsi="Courier New" w:cs="Courier New" w:hint="default"/>
      </w:rPr>
    </w:lvl>
    <w:lvl w:ilvl="2" w:tplc="62B6486C">
      <w:start w:val="1"/>
      <w:numFmt w:val="bullet"/>
      <w:lvlText w:val=""/>
      <w:lvlJc w:val="left"/>
      <w:pPr>
        <w:ind w:left="2520" w:hanging="360"/>
      </w:pPr>
      <w:rPr>
        <w:rFonts w:ascii="Wingdings" w:hAnsi="Wingdings" w:hint="default"/>
      </w:rPr>
    </w:lvl>
    <w:lvl w:ilvl="3" w:tplc="C014369C">
      <w:start w:val="1"/>
      <w:numFmt w:val="bullet"/>
      <w:lvlText w:val=""/>
      <w:lvlJc w:val="left"/>
      <w:pPr>
        <w:ind w:left="3240" w:hanging="360"/>
      </w:pPr>
      <w:rPr>
        <w:rFonts w:ascii="Symbol" w:hAnsi="Symbol" w:hint="default"/>
      </w:rPr>
    </w:lvl>
    <w:lvl w:ilvl="4" w:tplc="5F6414BA">
      <w:start w:val="1"/>
      <w:numFmt w:val="bullet"/>
      <w:lvlText w:val="o"/>
      <w:lvlJc w:val="left"/>
      <w:pPr>
        <w:ind w:left="3960" w:hanging="360"/>
      </w:pPr>
      <w:rPr>
        <w:rFonts w:ascii="Courier New" w:hAnsi="Courier New" w:cs="Courier New" w:hint="default"/>
      </w:rPr>
    </w:lvl>
    <w:lvl w:ilvl="5" w:tplc="8CA8842C">
      <w:start w:val="1"/>
      <w:numFmt w:val="bullet"/>
      <w:lvlText w:val=""/>
      <w:lvlJc w:val="left"/>
      <w:pPr>
        <w:ind w:left="4680" w:hanging="360"/>
      </w:pPr>
      <w:rPr>
        <w:rFonts w:ascii="Wingdings" w:hAnsi="Wingdings" w:hint="default"/>
      </w:rPr>
    </w:lvl>
    <w:lvl w:ilvl="6" w:tplc="326CA96E">
      <w:start w:val="1"/>
      <w:numFmt w:val="bullet"/>
      <w:lvlText w:val=""/>
      <w:lvlJc w:val="left"/>
      <w:pPr>
        <w:ind w:left="5400" w:hanging="360"/>
      </w:pPr>
      <w:rPr>
        <w:rFonts w:ascii="Symbol" w:hAnsi="Symbol" w:hint="default"/>
      </w:rPr>
    </w:lvl>
    <w:lvl w:ilvl="7" w:tplc="5F1C2816">
      <w:start w:val="1"/>
      <w:numFmt w:val="bullet"/>
      <w:lvlText w:val="o"/>
      <w:lvlJc w:val="left"/>
      <w:pPr>
        <w:ind w:left="6120" w:hanging="360"/>
      </w:pPr>
      <w:rPr>
        <w:rFonts w:ascii="Courier New" w:hAnsi="Courier New" w:cs="Courier New" w:hint="default"/>
      </w:rPr>
    </w:lvl>
    <w:lvl w:ilvl="8" w:tplc="4C884E08">
      <w:start w:val="1"/>
      <w:numFmt w:val="bullet"/>
      <w:lvlText w:val=""/>
      <w:lvlJc w:val="left"/>
      <w:pPr>
        <w:ind w:left="6840" w:hanging="360"/>
      </w:pPr>
      <w:rPr>
        <w:rFonts w:ascii="Wingdings" w:hAnsi="Wingdings" w:hint="default"/>
      </w:rPr>
    </w:lvl>
  </w:abstractNum>
  <w:abstractNum w:abstractNumId="35">
    <w:nsid w:val="75994668"/>
    <w:multiLevelType w:val="hybridMultilevel"/>
    <w:tmpl w:val="72DE38D4"/>
    <w:lvl w:ilvl="0" w:tplc="9B7C4FB8">
      <w:start w:val="1"/>
      <w:numFmt w:val="bullet"/>
      <w:pStyle w:val="a2"/>
      <w:lvlText w:val=""/>
      <w:lvlJc w:val="left"/>
      <w:pPr>
        <w:ind w:left="720" w:hanging="360"/>
      </w:pPr>
      <w:rPr>
        <w:rFonts w:ascii="Wingdings" w:hAnsi="Wingdings" w:hint="default"/>
      </w:rPr>
    </w:lvl>
    <w:lvl w:ilvl="1" w:tplc="A34E79B0">
      <w:start w:val="1"/>
      <w:numFmt w:val="bullet"/>
      <w:lvlText w:val="o"/>
      <w:lvlJc w:val="left"/>
      <w:pPr>
        <w:ind w:left="1440" w:hanging="360"/>
      </w:pPr>
      <w:rPr>
        <w:rFonts w:ascii="Courier New" w:hAnsi="Courier New" w:cs="Courier New" w:hint="default"/>
      </w:rPr>
    </w:lvl>
    <w:lvl w:ilvl="2" w:tplc="C284D31E">
      <w:start w:val="1"/>
      <w:numFmt w:val="bullet"/>
      <w:lvlText w:val=""/>
      <w:lvlJc w:val="left"/>
      <w:pPr>
        <w:ind w:left="2160" w:hanging="360"/>
      </w:pPr>
      <w:rPr>
        <w:rFonts w:ascii="Wingdings" w:hAnsi="Wingdings" w:hint="default"/>
      </w:rPr>
    </w:lvl>
    <w:lvl w:ilvl="3" w:tplc="E3E69624">
      <w:start w:val="1"/>
      <w:numFmt w:val="bullet"/>
      <w:lvlText w:val=""/>
      <w:lvlJc w:val="left"/>
      <w:pPr>
        <w:ind w:left="2880" w:hanging="360"/>
      </w:pPr>
      <w:rPr>
        <w:rFonts w:ascii="Symbol" w:hAnsi="Symbol" w:hint="default"/>
      </w:rPr>
    </w:lvl>
    <w:lvl w:ilvl="4" w:tplc="48DA37E6">
      <w:start w:val="1"/>
      <w:numFmt w:val="bullet"/>
      <w:lvlText w:val="o"/>
      <w:lvlJc w:val="left"/>
      <w:pPr>
        <w:ind w:left="3600" w:hanging="360"/>
      </w:pPr>
      <w:rPr>
        <w:rFonts w:ascii="Courier New" w:hAnsi="Courier New" w:cs="Courier New" w:hint="default"/>
      </w:rPr>
    </w:lvl>
    <w:lvl w:ilvl="5" w:tplc="D2280448">
      <w:start w:val="1"/>
      <w:numFmt w:val="bullet"/>
      <w:lvlText w:val=""/>
      <w:lvlJc w:val="left"/>
      <w:pPr>
        <w:ind w:left="4320" w:hanging="360"/>
      </w:pPr>
      <w:rPr>
        <w:rFonts w:ascii="Wingdings" w:hAnsi="Wingdings" w:hint="default"/>
      </w:rPr>
    </w:lvl>
    <w:lvl w:ilvl="6" w:tplc="B6F08F40">
      <w:start w:val="1"/>
      <w:numFmt w:val="bullet"/>
      <w:lvlText w:val=""/>
      <w:lvlJc w:val="left"/>
      <w:pPr>
        <w:ind w:left="5040" w:hanging="360"/>
      </w:pPr>
      <w:rPr>
        <w:rFonts w:ascii="Symbol" w:hAnsi="Symbol" w:hint="default"/>
      </w:rPr>
    </w:lvl>
    <w:lvl w:ilvl="7" w:tplc="1D7C6B1C">
      <w:start w:val="1"/>
      <w:numFmt w:val="bullet"/>
      <w:lvlText w:val="o"/>
      <w:lvlJc w:val="left"/>
      <w:pPr>
        <w:ind w:left="5760" w:hanging="360"/>
      </w:pPr>
      <w:rPr>
        <w:rFonts w:ascii="Courier New" w:hAnsi="Courier New" w:cs="Courier New" w:hint="default"/>
      </w:rPr>
    </w:lvl>
    <w:lvl w:ilvl="8" w:tplc="B1385CC4">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34"/>
  </w:num>
  <w:num w:numId="4">
    <w:abstractNumId w:val="35"/>
  </w:num>
  <w:num w:numId="5">
    <w:abstractNumId w:val="30"/>
  </w:num>
  <w:num w:numId="6">
    <w:abstractNumId w:val="8"/>
  </w:num>
  <w:num w:numId="7">
    <w:abstractNumId w:val="2"/>
  </w:num>
  <w:num w:numId="8">
    <w:abstractNumId w:val="22"/>
  </w:num>
  <w:num w:numId="9">
    <w:abstractNumId w:val="23"/>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2">
    <w:abstractNumId w:val="7"/>
  </w:num>
  <w:num w:numId="13">
    <w:abstractNumId w:val="11"/>
  </w:num>
  <w:num w:numId="14">
    <w:abstractNumId w:val="3"/>
  </w:num>
  <w:num w:numId="15">
    <w:abstractNumId w:val="33"/>
  </w:num>
  <w:num w:numId="16">
    <w:abstractNumId w:val="13"/>
  </w:num>
  <w:num w:numId="17">
    <w:abstractNumId w:val="20"/>
  </w:num>
  <w:num w:numId="18">
    <w:abstractNumId w:val="32"/>
  </w:num>
  <w:num w:numId="19">
    <w:abstractNumId w:val="21"/>
  </w:num>
  <w:num w:numId="20">
    <w:abstractNumId w:val="6"/>
  </w:num>
  <w:num w:numId="21">
    <w:abstractNumId w:val="24"/>
  </w:num>
  <w:num w:numId="22">
    <w:abstractNumId w:val="27"/>
  </w:num>
  <w:num w:numId="23">
    <w:abstractNumId w:val="28"/>
  </w:num>
  <w:num w:numId="24">
    <w:abstractNumId w:val="9"/>
  </w:num>
  <w:num w:numId="25">
    <w:abstractNumId w:val="18"/>
  </w:num>
  <w:num w:numId="26">
    <w:abstractNumId w:val="25"/>
  </w:num>
  <w:num w:numId="27">
    <w:abstractNumId w:val="12"/>
  </w:num>
  <w:num w:numId="28">
    <w:abstractNumId w:val="1"/>
  </w:num>
  <w:num w:numId="29">
    <w:abstractNumId w:val="16"/>
  </w:num>
  <w:num w:numId="30">
    <w:abstractNumId w:val="10"/>
  </w:num>
  <w:num w:numId="31">
    <w:abstractNumId w:val="19"/>
  </w:num>
  <w:num w:numId="32">
    <w:abstractNumId w:val="26"/>
  </w:num>
  <w:num w:numId="33">
    <w:abstractNumId w:val="0"/>
  </w:num>
  <w:num w:numId="34">
    <w:abstractNumId w:val="31"/>
  </w:num>
  <w:num w:numId="35">
    <w:abstractNumId w:val="4"/>
  </w:num>
  <w:num w:numId="36">
    <w:abstractNumId w:val="1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5EAC"/>
    <w:rsid w:val="00000A84"/>
    <w:rsid w:val="00066C5C"/>
    <w:rsid w:val="00077F50"/>
    <w:rsid w:val="000A2454"/>
    <w:rsid w:val="000B7C7C"/>
    <w:rsid w:val="000F6CFE"/>
    <w:rsid w:val="00104189"/>
    <w:rsid w:val="00156FDA"/>
    <w:rsid w:val="0016465F"/>
    <w:rsid w:val="00183440"/>
    <w:rsid w:val="001C0D00"/>
    <w:rsid w:val="001C2757"/>
    <w:rsid w:val="001F37F5"/>
    <w:rsid w:val="00205ADE"/>
    <w:rsid w:val="002130C1"/>
    <w:rsid w:val="00236ADF"/>
    <w:rsid w:val="0024574C"/>
    <w:rsid w:val="002C2F80"/>
    <w:rsid w:val="002E3CDB"/>
    <w:rsid w:val="00305748"/>
    <w:rsid w:val="00341E76"/>
    <w:rsid w:val="00344596"/>
    <w:rsid w:val="003642FA"/>
    <w:rsid w:val="00371632"/>
    <w:rsid w:val="00402796"/>
    <w:rsid w:val="00411CC2"/>
    <w:rsid w:val="00411F44"/>
    <w:rsid w:val="00413A24"/>
    <w:rsid w:val="00451684"/>
    <w:rsid w:val="004673E4"/>
    <w:rsid w:val="004B3771"/>
    <w:rsid w:val="004C093E"/>
    <w:rsid w:val="004C6F42"/>
    <w:rsid w:val="004D1EBD"/>
    <w:rsid w:val="004E55B0"/>
    <w:rsid w:val="004F752C"/>
    <w:rsid w:val="005225FC"/>
    <w:rsid w:val="005E180B"/>
    <w:rsid w:val="005E5EAC"/>
    <w:rsid w:val="005F006B"/>
    <w:rsid w:val="00612E42"/>
    <w:rsid w:val="00615C5E"/>
    <w:rsid w:val="00661C76"/>
    <w:rsid w:val="0069119B"/>
    <w:rsid w:val="007520B6"/>
    <w:rsid w:val="007C547D"/>
    <w:rsid w:val="00815F86"/>
    <w:rsid w:val="00855FCA"/>
    <w:rsid w:val="00865DFF"/>
    <w:rsid w:val="008673A8"/>
    <w:rsid w:val="00870280"/>
    <w:rsid w:val="0088407D"/>
    <w:rsid w:val="008C033E"/>
    <w:rsid w:val="008C7293"/>
    <w:rsid w:val="008D6200"/>
    <w:rsid w:val="008E29BE"/>
    <w:rsid w:val="009147B8"/>
    <w:rsid w:val="009353FF"/>
    <w:rsid w:val="00955063"/>
    <w:rsid w:val="00956B60"/>
    <w:rsid w:val="009B06CD"/>
    <w:rsid w:val="009B2F35"/>
    <w:rsid w:val="009D397D"/>
    <w:rsid w:val="009E543D"/>
    <w:rsid w:val="009F0679"/>
    <w:rsid w:val="00A44AE9"/>
    <w:rsid w:val="00A56104"/>
    <w:rsid w:val="00A63B79"/>
    <w:rsid w:val="00A7637E"/>
    <w:rsid w:val="00AC25DA"/>
    <w:rsid w:val="00AC782C"/>
    <w:rsid w:val="00AD7063"/>
    <w:rsid w:val="00B116BC"/>
    <w:rsid w:val="00B215A4"/>
    <w:rsid w:val="00B26097"/>
    <w:rsid w:val="00B3582E"/>
    <w:rsid w:val="00B53EA7"/>
    <w:rsid w:val="00B80ACC"/>
    <w:rsid w:val="00B9379F"/>
    <w:rsid w:val="00BE4220"/>
    <w:rsid w:val="00BF5246"/>
    <w:rsid w:val="00C212EA"/>
    <w:rsid w:val="00C30921"/>
    <w:rsid w:val="00C370CD"/>
    <w:rsid w:val="00C42114"/>
    <w:rsid w:val="00C52F66"/>
    <w:rsid w:val="00C7049D"/>
    <w:rsid w:val="00CE2FE3"/>
    <w:rsid w:val="00CE4B6E"/>
    <w:rsid w:val="00CF130B"/>
    <w:rsid w:val="00CF35B4"/>
    <w:rsid w:val="00CF4627"/>
    <w:rsid w:val="00D1318A"/>
    <w:rsid w:val="00D5449C"/>
    <w:rsid w:val="00D54ACC"/>
    <w:rsid w:val="00DB6718"/>
    <w:rsid w:val="00DD0633"/>
    <w:rsid w:val="00E2370C"/>
    <w:rsid w:val="00E45135"/>
    <w:rsid w:val="00E46494"/>
    <w:rsid w:val="00E9414A"/>
    <w:rsid w:val="00EF1C18"/>
    <w:rsid w:val="00F25229"/>
    <w:rsid w:val="00F3385D"/>
    <w:rsid w:val="00F36CDE"/>
    <w:rsid w:val="00FF6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5135"/>
    <w:rPr>
      <w:rFonts w:ascii="Times New Roman" w:eastAsia="Times New Roman" w:hAnsi="Times New Roman" w:cs="Times New Roman"/>
      <w:lang w:eastAsia="ru-RU"/>
    </w:rPr>
  </w:style>
  <w:style w:type="paragraph" w:styleId="10">
    <w:name w:val="heading 1"/>
    <w:basedOn w:val="a3"/>
    <w:next w:val="a3"/>
    <w:link w:val="11"/>
    <w:uiPriority w:val="9"/>
    <w:qFormat/>
    <w:rsid w:val="00CE4B6E"/>
    <w:pPr>
      <w:spacing w:line="360" w:lineRule="auto"/>
      <w:ind w:right="850"/>
      <w:outlineLvl w:val="0"/>
    </w:pPr>
    <w:rPr>
      <w:b/>
      <w:color w:val="000000" w:themeColor="text1"/>
      <w:sz w:val="28"/>
      <w:szCs w:val="28"/>
    </w:rPr>
  </w:style>
  <w:style w:type="paragraph" w:styleId="21">
    <w:name w:val="heading 2"/>
    <w:basedOn w:val="a3"/>
    <w:next w:val="a3"/>
    <w:link w:val="23"/>
    <w:uiPriority w:val="9"/>
    <w:unhideWhenUsed/>
    <w:qFormat/>
    <w:rsid w:val="00E45135"/>
    <w:pPr>
      <w:pageBreakBefore/>
      <w:tabs>
        <w:tab w:val="left" w:pos="5880"/>
      </w:tabs>
      <w:spacing w:before="240" w:after="240"/>
      <w:jc w:val="both"/>
      <w:outlineLvl w:val="1"/>
    </w:pPr>
    <w:rPr>
      <w:rFonts w:ascii="Arial Narrow" w:eastAsia="Calibri" w:hAnsi="Arial Narrow" w:cs="Arial"/>
      <w:b/>
      <w:bCs/>
      <w:color w:val="7B7B7B" w:themeColor="accent3" w:themeShade="BF"/>
      <w:sz w:val="40"/>
      <w:szCs w:val="36"/>
      <w:lang w:eastAsia="en-US"/>
    </w:rPr>
  </w:style>
  <w:style w:type="paragraph" w:styleId="3">
    <w:name w:val="heading 3"/>
    <w:basedOn w:val="a3"/>
    <w:next w:val="a3"/>
    <w:link w:val="30"/>
    <w:uiPriority w:val="9"/>
    <w:unhideWhenUsed/>
    <w:qFormat/>
    <w:rsid w:val="00E45135"/>
    <w:pPr>
      <w:spacing w:before="200" w:after="100"/>
      <w:contextualSpacing/>
      <w:jc w:val="both"/>
      <w:outlineLvl w:val="2"/>
    </w:pPr>
    <w:rPr>
      <w:rFonts w:asciiTheme="majorHAnsi" w:eastAsiaTheme="majorEastAsia" w:hAnsiTheme="majorHAnsi" w:cstheme="majorBidi"/>
      <w:b/>
      <w:smallCaps/>
      <w:color w:val="BF8F00" w:themeColor="accent4" w:themeShade="BF"/>
      <w:spacing w:val="24"/>
      <w:sz w:val="32"/>
      <w:szCs w:val="32"/>
    </w:rPr>
  </w:style>
  <w:style w:type="paragraph" w:styleId="4">
    <w:name w:val="heading 4"/>
    <w:basedOn w:val="a3"/>
    <w:next w:val="a3"/>
    <w:link w:val="40"/>
    <w:uiPriority w:val="9"/>
    <w:unhideWhenUsed/>
    <w:qFormat/>
    <w:rsid w:val="00E45135"/>
    <w:pPr>
      <w:spacing w:before="200" w:after="100"/>
      <w:ind w:firstLine="426"/>
      <w:contextualSpacing/>
      <w:jc w:val="both"/>
      <w:outlineLvl w:val="3"/>
    </w:pPr>
    <w:rPr>
      <w:rFonts w:asciiTheme="majorHAnsi" w:eastAsiaTheme="majorEastAsia" w:hAnsiTheme="majorHAnsi" w:cstheme="majorBidi"/>
      <w:b/>
      <w:color w:val="2F5496" w:themeColor="accent1" w:themeShade="BF"/>
      <w:sz w:val="28"/>
      <w:szCs w:val="22"/>
    </w:rPr>
  </w:style>
  <w:style w:type="paragraph" w:styleId="5">
    <w:name w:val="heading 5"/>
    <w:basedOn w:val="a3"/>
    <w:next w:val="a3"/>
    <w:link w:val="50"/>
    <w:uiPriority w:val="9"/>
    <w:unhideWhenUsed/>
    <w:qFormat/>
    <w:rsid w:val="00E45135"/>
    <w:pPr>
      <w:spacing w:before="200" w:after="100"/>
      <w:ind w:firstLine="426"/>
      <w:contextualSpacing/>
      <w:jc w:val="both"/>
      <w:outlineLvl w:val="4"/>
    </w:pPr>
    <w:rPr>
      <w:rFonts w:asciiTheme="majorHAnsi" w:eastAsiaTheme="majorEastAsia" w:hAnsiTheme="majorHAnsi" w:cstheme="majorBidi"/>
      <w:caps/>
      <w:color w:val="C45911" w:themeColor="accent2" w:themeShade="BF"/>
      <w:sz w:val="22"/>
      <w:szCs w:val="22"/>
    </w:rPr>
  </w:style>
  <w:style w:type="paragraph" w:styleId="6">
    <w:name w:val="heading 6"/>
    <w:basedOn w:val="a3"/>
    <w:next w:val="a3"/>
    <w:link w:val="60"/>
    <w:uiPriority w:val="9"/>
    <w:unhideWhenUsed/>
    <w:qFormat/>
    <w:rsid w:val="00E45135"/>
    <w:pPr>
      <w:spacing w:before="200" w:after="100"/>
      <w:ind w:firstLine="426"/>
      <w:contextualSpacing/>
      <w:jc w:val="both"/>
      <w:outlineLvl w:val="5"/>
    </w:pPr>
    <w:rPr>
      <w:rFonts w:asciiTheme="majorHAnsi" w:eastAsiaTheme="majorEastAsia" w:hAnsiTheme="majorHAnsi" w:cstheme="majorBidi"/>
      <w:bCs/>
      <w:color w:val="2F5496" w:themeColor="accent1" w:themeShade="BF"/>
      <w:sz w:val="22"/>
      <w:szCs w:val="22"/>
    </w:rPr>
  </w:style>
  <w:style w:type="paragraph" w:styleId="7">
    <w:name w:val="heading 7"/>
    <w:basedOn w:val="a3"/>
    <w:next w:val="a3"/>
    <w:link w:val="70"/>
    <w:uiPriority w:val="9"/>
    <w:unhideWhenUsed/>
    <w:qFormat/>
    <w:rsid w:val="00E45135"/>
    <w:pPr>
      <w:spacing w:before="200" w:after="100"/>
      <w:ind w:firstLine="426"/>
      <w:contextualSpacing/>
      <w:jc w:val="both"/>
      <w:outlineLvl w:val="6"/>
    </w:pPr>
    <w:rPr>
      <w:rFonts w:asciiTheme="majorHAnsi" w:eastAsiaTheme="majorEastAsia" w:hAnsiTheme="majorHAnsi" w:cstheme="majorBidi"/>
      <w:bCs/>
      <w:color w:val="C45911" w:themeColor="accent2" w:themeShade="BF"/>
      <w:sz w:val="22"/>
      <w:szCs w:val="22"/>
    </w:rPr>
  </w:style>
  <w:style w:type="paragraph" w:styleId="8">
    <w:name w:val="heading 8"/>
    <w:basedOn w:val="a3"/>
    <w:next w:val="a3"/>
    <w:link w:val="80"/>
    <w:uiPriority w:val="9"/>
    <w:unhideWhenUsed/>
    <w:qFormat/>
    <w:rsid w:val="00E45135"/>
    <w:pPr>
      <w:spacing w:before="200" w:after="100"/>
      <w:ind w:firstLine="426"/>
      <w:contextualSpacing/>
      <w:jc w:val="both"/>
      <w:outlineLvl w:val="7"/>
    </w:pPr>
    <w:rPr>
      <w:rFonts w:asciiTheme="majorHAnsi" w:eastAsiaTheme="majorEastAsia" w:hAnsiTheme="majorHAnsi" w:cstheme="majorBidi"/>
      <w:bCs/>
      <w:color w:val="4472C4" w:themeColor="accent1"/>
      <w:sz w:val="22"/>
      <w:szCs w:val="22"/>
    </w:rPr>
  </w:style>
  <w:style w:type="paragraph" w:styleId="9">
    <w:name w:val="heading 9"/>
    <w:basedOn w:val="a3"/>
    <w:next w:val="a3"/>
    <w:link w:val="90"/>
    <w:uiPriority w:val="9"/>
    <w:semiHidden/>
    <w:unhideWhenUsed/>
    <w:qFormat/>
    <w:rsid w:val="00E45135"/>
    <w:pPr>
      <w:spacing w:before="200" w:after="100"/>
      <w:ind w:firstLine="426"/>
      <w:contextualSpacing/>
      <w:jc w:val="both"/>
      <w:outlineLvl w:val="8"/>
    </w:pPr>
    <w:rPr>
      <w:rFonts w:asciiTheme="majorHAnsi" w:eastAsiaTheme="majorEastAsia" w:hAnsiTheme="majorHAnsi" w:cstheme="majorBidi"/>
      <w:bCs/>
      <w:smallCaps/>
      <w:color w:val="ED7D31" w:themeColor="accent2"/>
      <w:sz w:val="20"/>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sid w:val="00E45135"/>
    <w:rPr>
      <w:rFonts w:ascii="Arial" w:eastAsia="Arial" w:hAnsi="Arial" w:cs="Arial"/>
      <w:sz w:val="40"/>
      <w:szCs w:val="40"/>
    </w:rPr>
  </w:style>
  <w:style w:type="character" w:customStyle="1" w:styleId="Heading2Char">
    <w:name w:val="Heading 2 Char"/>
    <w:basedOn w:val="a4"/>
    <w:uiPriority w:val="9"/>
    <w:rsid w:val="00E45135"/>
    <w:rPr>
      <w:rFonts w:ascii="Arial" w:eastAsia="Arial" w:hAnsi="Arial" w:cs="Arial"/>
      <w:sz w:val="34"/>
    </w:rPr>
  </w:style>
  <w:style w:type="character" w:customStyle="1" w:styleId="Heading3Char">
    <w:name w:val="Heading 3 Char"/>
    <w:basedOn w:val="a4"/>
    <w:uiPriority w:val="9"/>
    <w:rsid w:val="00E45135"/>
    <w:rPr>
      <w:rFonts w:ascii="Arial" w:eastAsia="Arial" w:hAnsi="Arial" w:cs="Arial"/>
      <w:sz w:val="30"/>
      <w:szCs w:val="30"/>
    </w:rPr>
  </w:style>
  <w:style w:type="character" w:customStyle="1" w:styleId="Heading4Char">
    <w:name w:val="Heading 4 Char"/>
    <w:basedOn w:val="a4"/>
    <w:uiPriority w:val="9"/>
    <w:rsid w:val="00E45135"/>
    <w:rPr>
      <w:rFonts w:ascii="Arial" w:eastAsia="Arial" w:hAnsi="Arial" w:cs="Arial"/>
      <w:b/>
      <w:bCs/>
      <w:sz w:val="26"/>
      <w:szCs w:val="26"/>
    </w:rPr>
  </w:style>
  <w:style w:type="character" w:customStyle="1" w:styleId="Heading5Char">
    <w:name w:val="Heading 5 Char"/>
    <w:basedOn w:val="a4"/>
    <w:uiPriority w:val="9"/>
    <w:rsid w:val="00E45135"/>
    <w:rPr>
      <w:rFonts w:ascii="Arial" w:eastAsia="Arial" w:hAnsi="Arial" w:cs="Arial"/>
      <w:b/>
      <w:bCs/>
      <w:sz w:val="24"/>
      <w:szCs w:val="24"/>
    </w:rPr>
  </w:style>
  <w:style w:type="character" w:customStyle="1" w:styleId="Heading6Char">
    <w:name w:val="Heading 6 Char"/>
    <w:basedOn w:val="a4"/>
    <w:uiPriority w:val="9"/>
    <w:rsid w:val="00E45135"/>
    <w:rPr>
      <w:rFonts w:ascii="Arial" w:eastAsia="Arial" w:hAnsi="Arial" w:cs="Arial"/>
      <w:b/>
      <w:bCs/>
      <w:sz w:val="22"/>
      <w:szCs w:val="22"/>
    </w:rPr>
  </w:style>
  <w:style w:type="character" w:customStyle="1" w:styleId="Heading7Char">
    <w:name w:val="Heading 7 Char"/>
    <w:basedOn w:val="a4"/>
    <w:uiPriority w:val="9"/>
    <w:rsid w:val="00E45135"/>
    <w:rPr>
      <w:rFonts w:ascii="Arial" w:eastAsia="Arial" w:hAnsi="Arial" w:cs="Arial"/>
      <w:b/>
      <w:bCs/>
      <w:i/>
      <w:iCs/>
      <w:sz w:val="22"/>
      <w:szCs w:val="22"/>
    </w:rPr>
  </w:style>
  <w:style w:type="character" w:customStyle="1" w:styleId="Heading8Char">
    <w:name w:val="Heading 8 Char"/>
    <w:basedOn w:val="a4"/>
    <w:uiPriority w:val="9"/>
    <w:rsid w:val="00E45135"/>
    <w:rPr>
      <w:rFonts w:ascii="Arial" w:eastAsia="Arial" w:hAnsi="Arial" w:cs="Arial"/>
      <w:i/>
      <w:iCs/>
      <w:sz w:val="22"/>
      <w:szCs w:val="22"/>
    </w:rPr>
  </w:style>
  <w:style w:type="character" w:customStyle="1" w:styleId="Heading9Char">
    <w:name w:val="Heading 9 Char"/>
    <w:basedOn w:val="a4"/>
    <w:uiPriority w:val="9"/>
    <w:rsid w:val="00E45135"/>
    <w:rPr>
      <w:rFonts w:ascii="Arial" w:eastAsia="Arial" w:hAnsi="Arial" w:cs="Arial"/>
      <w:i/>
      <w:iCs/>
      <w:sz w:val="21"/>
      <w:szCs w:val="21"/>
    </w:rPr>
  </w:style>
  <w:style w:type="character" w:customStyle="1" w:styleId="TitleChar">
    <w:name w:val="Title Char"/>
    <w:basedOn w:val="a4"/>
    <w:uiPriority w:val="10"/>
    <w:rsid w:val="00E45135"/>
    <w:rPr>
      <w:sz w:val="48"/>
      <w:szCs w:val="48"/>
    </w:rPr>
  </w:style>
  <w:style w:type="character" w:customStyle="1" w:styleId="SubtitleChar">
    <w:name w:val="Subtitle Char"/>
    <w:basedOn w:val="a4"/>
    <w:uiPriority w:val="11"/>
    <w:rsid w:val="00E45135"/>
    <w:rPr>
      <w:sz w:val="24"/>
      <w:szCs w:val="24"/>
    </w:rPr>
  </w:style>
  <w:style w:type="character" w:customStyle="1" w:styleId="QuoteChar">
    <w:name w:val="Quote Char"/>
    <w:uiPriority w:val="29"/>
    <w:rsid w:val="00E45135"/>
    <w:rPr>
      <w:i/>
    </w:rPr>
  </w:style>
  <w:style w:type="character" w:customStyle="1" w:styleId="IntenseQuoteChar">
    <w:name w:val="Intense Quote Char"/>
    <w:uiPriority w:val="30"/>
    <w:rsid w:val="00E45135"/>
    <w:rPr>
      <w:i/>
    </w:rPr>
  </w:style>
  <w:style w:type="character" w:customStyle="1" w:styleId="HeaderChar">
    <w:name w:val="Header Char"/>
    <w:basedOn w:val="a4"/>
    <w:uiPriority w:val="99"/>
    <w:rsid w:val="00E45135"/>
  </w:style>
  <w:style w:type="character" w:customStyle="1" w:styleId="FooterChar">
    <w:name w:val="Footer Char"/>
    <w:basedOn w:val="a4"/>
    <w:uiPriority w:val="99"/>
    <w:rsid w:val="00E45135"/>
  </w:style>
  <w:style w:type="character" w:customStyle="1" w:styleId="CaptionChar">
    <w:name w:val="Caption Char"/>
    <w:uiPriority w:val="99"/>
    <w:rsid w:val="00E45135"/>
  </w:style>
  <w:style w:type="table" w:customStyle="1" w:styleId="TableGridLight">
    <w:name w:val="Table Grid Light"/>
    <w:basedOn w:val="a5"/>
    <w:uiPriority w:val="59"/>
    <w:rsid w:val="00E4513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5"/>
    <w:uiPriority w:val="59"/>
    <w:rsid w:val="00E4513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5"/>
    <w:uiPriority w:val="59"/>
    <w:rsid w:val="00E4513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5"/>
    <w:uiPriority w:val="99"/>
    <w:rsid w:val="00E4513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5"/>
    <w:uiPriority w:val="99"/>
    <w:rsid w:val="00E4513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5"/>
    <w:uiPriority w:val="99"/>
    <w:rsid w:val="00E4513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5"/>
    <w:uiPriority w:val="99"/>
    <w:rsid w:val="00E4513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rsid w:val="00E45135"/>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5"/>
    <w:uiPriority w:val="99"/>
    <w:rsid w:val="00E4513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rsid w:val="00E4513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rsid w:val="00E4513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rsid w:val="00E45135"/>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5"/>
    <w:uiPriority w:val="99"/>
    <w:rsid w:val="00E4513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5"/>
    <w:uiPriority w:val="99"/>
    <w:rsid w:val="00E4513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rsid w:val="00E45135"/>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5"/>
    <w:uiPriority w:val="99"/>
    <w:rsid w:val="00E4513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rsid w:val="00E4513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rsid w:val="00E4513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rsid w:val="00E45135"/>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5"/>
    <w:uiPriority w:val="99"/>
    <w:rsid w:val="00E4513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5"/>
    <w:uiPriority w:val="99"/>
    <w:rsid w:val="00E4513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rsid w:val="00E45135"/>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5"/>
    <w:uiPriority w:val="99"/>
    <w:rsid w:val="00E4513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rsid w:val="00E4513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rsid w:val="00E4513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rsid w:val="00E45135"/>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5"/>
    <w:uiPriority w:val="99"/>
    <w:rsid w:val="00E4513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5"/>
    <w:uiPriority w:val="59"/>
    <w:rsid w:val="00E4513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rsid w:val="00E45135"/>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5"/>
    <w:uiPriority w:val="59"/>
    <w:rsid w:val="00E4513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rsid w:val="00E4513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rsid w:val="00E4513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rsid w:val="00E45135"/>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5"/>
    <w:uiPriority w:val="59"/>
    <w:rsid w:val="00E4513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5"/>
    <w:uiPriority w:val="99"/>
    <w:rsid w:val="00E451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rsid w:val="00E451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5"/>
    <w:uiPriority w:val="99"/>
    <w:rsid w:val="00E451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rsid w:val="00E451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rsid w:val="00E451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rsid w:val="00E451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5"/>
    <w:uiPriority w:val="99"/>
    <w:rsid w:val="00E451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5"/>
    <w:uiPriority w:val="99"/>
    <w:rsid w:val="00E4513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rsid w:val="00E45135"/>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5"/>
    <w:uiPriority w:val="99"/>
    <w:rsid w:val="00E4513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rsid w:val="00E45135"/>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rsid w:val="00E4513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rsid w:val="00E45135"/>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5"/>
    <w:uiPriority w:val="99"/>
    <w:rsid w:val="00E45135"/>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5"/>
    <w:uiPriority w:val="99"/>
    <w:rsid w:val="00E4513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rsid w:val="00E45135"/>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5"/>
    <w:uiPriority w:val="99"/>
    <w:rsid w:val="00E45135"/>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rsid w:val="00E45135"/>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rsid w:val="00E45135"/>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rsid w:val="00E45135"/>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5"/>
    <w:uiPriority w:val="99"/>
    <w:rsid w:val="00E45135"/>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5"/>
    <w:uiPriority w:val="99"/>
    <w:rsid w:val="00E4513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rsid w:val="00E4513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5"/>
    <w:uiPriority w:val="99"/>
    <w:rsid w:val="00E4513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rsid w:val="00E4513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rsid w:val="00E4513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rsid w:val="00E4513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5"/>
    <w:uiPriority w:val="99"/>
    <w:rsid w:val="00E4513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5"/>
    <w:uiPriority w:val="99"/>
    <w:rsid w:val="00E4513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rsid w:val="00E45135"/>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5"/>
    <w:uiPriority w:val="99"/>
    <w:rsid w:val="00E45135"/>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rsid w:val="00E45135"/>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rsid w:val="00E45135"/>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rsid w:val="00E45135"/>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5"/>
    <w:uiPriority w:val="99"/>
    <w:rsid w:val="00E45135"/>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5"/>
    <w:uiPriority w:val="99"/>
    <w:rsid w:val="00E4513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rsid w:val="00E45135"/>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5"/>
    <w:uiPriority w:val="99"/>
    <w:rsid w:val="00E4513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rsid w:val="00E45135"/>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rsid w:val="00E4513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rsid w:val="00E45135"/>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5"/>
    <w:uiPriority w:val="99"/>
    <w:rsid w:val="00E45135"/>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5"/>
    <w:uiPriority w:val="99"/>
    <w:rsid w:val="00E4513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rsid w:val="00E45135"/>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5"/>
    <w:uiPriority w:val="99"/>
    <w:rsid w:val="00E4513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rsid w:val="00E4513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rsid w:val="00E4513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rsid w:val="00E45135"/>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5"/>
    <w:uiPriority w:val="99"/>
    <w:rsid w:val="00E4513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5"/>
    <w:uiPriority w:val="99"/>
    <w:rsid w:val="00E4513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rsid w:val="00E45135"/>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5"/>
    <w:uiPriority w:val="99"/>
    <w:rsid w:val="00E45135"/>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rsid w:val="00E45135"/>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rsid w:val="00E45135"/>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rsid w:val="00E45135"/>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5"/>
    <w:uiPriority w:val="99"/>
    <w:rsid w:val="00E45135"/>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5"/>
    <w:uiPriority w:val="99"/>
    <w:rsid w:val="00E4513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rsid w:val="00E45135"/>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5"/>
    <w:uiPriority w:val="99"/>
    <w:rsid w:val="00E45135"/>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rsid w:val="00E45135"/>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rsid w:val="00E45135"/>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rsid w:val="00E45135"/>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5"/>
    <w:uiPriority w:val="99"/>
    <w:rsid w:val="00E45135"/>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5"/>
    <w:uiPriority w:val="99"/>
    <w:rsid w:val="00E4513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rsid w:val="00E45135"/>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5"/>
    <w:uiPriority w:val="99"/>
    <w:rsid w:val="00E45135"/>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rsid w:val="00E45135"/>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rsid w:val="00E45135"/>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rsid w:val="00E45135"/>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5"/>
    <w:uiPriority w:val="99"/>
    <w:rsid w:val="00E45135"/>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sid w:val="00E4513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5"/>
    <w:uiPriority w:val="99"/>
    <w:rsid w:val="00E4513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5"/>
    <w:uiPriority w:val="99"/>
    <w:rsid w:val="00E4513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sid w:val="00E4513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sid w:val="00E4513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sid w:val="00E4513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5"/>
    <w:uiPriority w:val="99"/>
    <w:rsid w:val="00E4513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sid w:val="00E45135"/>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5"/>
    <w:uiPriority w:val="99"/>
    <w:rsid w:val="00E45135"/>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5"/>
    <w:uiPriority w:val="99"/>
    <w:rsid w:val="00E45135"/>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sid w:val="00E45135"/>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sid w:val="00E45135"/>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sid w:val="00E45135"/>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5"/>
    <w:uiPriority w:val="99"/>
    <w:rsid w:val="00E45135"/>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rsid w:val="00E4513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rsid w:val="00E45135"/>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5"/>
    <w:uiPriority w:val="99"/>
    <w:rsid w:val="00E4513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rsid w:val="00E4513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rsid w:val="00E4513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rsid w:val="00E45135"/>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5"/>
    <w:uiPriority w:val="99"/>
    <w:rsid w:val="00E4513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E45135"/>
    <w:rPr>
      <w:sz w:val="18"/>
    </w:rPr>
  </w:style>
  <w:style w:type="character" w:customStyle="1" w:styleId="EndnoteTextChar">
    <w:name w:val="Endnote Text Char"/>
    <w:uiPriority w:val="99"/>
    <w:rsid w:val="00E45135"/>
    <w:rPr>
      <w:sz w:val="20"/>
    </w:rPr>
  </w:style>
  <w:style w:type="paragraph" w:styleId="a7">
    <w:name w:val="table of figures"/>
    <w:basedOn w:val="a3"/>
    <w:next w:val="a3"/>
    <w:uiPriority w:val="99"/>
    <w:unhideWhenUsed/>
    <w:rsid w:val="00E45135"/>
  </w:style>
  <w:style w:type="character" w:customStyle="1" w:styleId="11">
    <w:name w:val="Заголовок 1 Знак"/>
    <w:basedOn w:val="a4"/>
    <w:link w:val="10"/>
    <w:uiPriority w:val="9"/>
    <w:rsid w:val="00CE4B6E"/>
    <w:rPr>
      <w:rFonts w:ascii="Times New Roman" w:eastAsia="Times New Roman" w:hAnsi="Times New Roman" w:cs="Times New Roman"/>
      <w:b/>
      <w:color w:val="000000" w:themeColor="text1"/>
      <w:sz w:val="28"/>
      <w:szCs w:val="28"/>
      <w:lang w:eastAsia="ru-RU"/>
    </w:rPr>
  </w:style>
  <w:style w:type="paragraph" w:styleId="a8">
    <w:name w:val="TOC Heading"/>
    <w:basedOn w:val="10"/>
    <w:next w:val="a3"/>
    <w:uiPriority w:val="39"/>
    <w:unhideWhenUsed/>
    <w:qFormat/>
    <w:rsid w:val="00E45135"/>
    <w:pPr>
      <w:pageBreakBefore/>
      <w:shd w:val="clear" w:color="auto" w:fill="7B7B7B" w:themeFill="accent3" w:themeFillShade="BF"/>
      <w:outlineLvl w:val="9"/>
    </w:pPr>
    <w:rPr>
      <w:rFonts w:ascii="Arial" w:hAnsi="Arial"/>
      <w:b w:val="0"/>
      <w:bCs/>
      <w:iCs/>
      <w:color w:val="FFFFFF"/>
      <w:sz w:val="36"/>
      <w:szCs w:val="36"/>
    </w:rPr>
  </w:style>
  <w:style w:type="paragraph" w:styleId="12">
    <w:name w:val="toc 1"/>
    <w:basedOn w:val="a3"/>
    <w:next w:val="a3"/>
    <w:uiPriority w:val="39"/>
    <w:unhideWhenUsed/>
    <w:qFormat/>
    <w:rsid w:val="00E45135"/>
    <w:pPr>
      <w:tabs>
        <w:tab w:val="right" w:pos="8789"/>
      </w:tabs>
      <w:spacing w:before="120" w:after="120"/>
    </w:pPr>
    <w:rPr>
      <w:b/>
      <w:bCs/>
      <w:caps/>
      <w:color w:val="000000" w:themeColor="text1"/>
      <w:sz w:val="22"/>
      <w:szCs w:val="22"/>
      <w:u w:val="single"/>
    </w:rPr>
  </w:style>
  <w:style w:type="paragraph" w:styleId="24">
    <w:name w:val="toc 2"/>
    <w:basedOn w:val="a3"/>
    <w:next w:val="a3"/>
    <w:uiPriority w:val="39"/>
    <w:unhideWhenUsed/>
    <w:qFormat/>
    <w:rsid w:val="00E45135"/>
    <w:pPr>
      <w:tabs>
        <w:tab w:val="left" w:pos="337"/>
        <w:tab w:val="left" w:pos="8222"/>
      </w:tabs>
      <w:ind w:right="396"/>
    </w:pPr>
    <w:rPr>
      <w:rFonts w:asciiTheme="minorHAnsi" w:eastAsia="Calibri" w:hAnsiTheme="minorHAnsi" w:cstheme="minorHAnsi"/>
      <w:b/>
      <w:smallCaps/>
      <w:color w:val="000000" w:themeColor="text1"/>
      <w:sz w:val="22"/>
      <w:szCs w:val="22"/>
      <w:lang w:eastAsia="en-US"/>
    </w:rPr>
  </w:style>
  <w:style w:type="character" w:styleId="a9">
    <w:name w:val="Hyperlink"/>
    <w:basedOn w:val="a4"/>
    <w:uiPriority w:val="99"/>
    <w:unhideWhenUsed/>
    <w:rsid w:val="00E45135"/>
    <w:rPr>
      <w:color w:val="0563C1" w:themeColor="hyperlink"/>
      <w:u w:val="single"/>
    </w:rPr>
  </w:style>
  <w:style w:type="character" w:styleId="aa">
    <w:name w:val="Subtle Emphasis"/>
    <w:basedOn w:val="a4"/>
    <w:uiPriority w:val="19"/>
    <w:qFormat/>
    <w:rsid w:val="00E45135"/>
    <w:rPr>
      <w:i/>
      <w:iCs/>
      <w:color w:val="404040" w:themeColor="text1" w:themeTint="BF"/>
    </w:rPr>
  </w:style>
  <w:style w:type="paragraph" w:styleId="ab">
    <w:name w:val="Title"/>
    <w:basedOn w:val="a3"/>
    <w:next w:val="a3"/>
    <w:link w:val="ac"/>
    <w:uiPriority w:val="10"/>
    <w:qFormat/>
    <w:rsid w:val="00E45135"/>
    <w:pPr>
      <w:ind w:firstLine="426"/>
      <w:contextualSpacing/>
      <w:jc w:val="both"/>
    </w:pPr>
    <w:rPr>
      <w:rFonts w:asciiTheme="majorHAnsi" w:eastAsiaTheme="majorEastAsia" w:hAnsiTheme="majorHAnsi" w:cstheme="majorBidi"/>
      <w:bCs/>
      <w:spacing w:val="-10"/>
      <w:sz w:val="56"/>
      <w:szCs w:val="56"/>
    </w:rPr>
  </w:style>
  <w:style w:type="character" w:customStyle="1" w:styleId="ac">
    <w:name w:val="Название Знак"/>
    <w:basedOn w:val="a4"/>
    <w:link w:val="ab"/>
    <w:uiPriority w:val="10"/>
    <w:rsid w:val="00E45135"/>
    <w:rPr>
      <w:rFonts w:asciiTheme="majorHAnsi" w:eastAsiaTheme="majorEastAsia" w:hAnsiTheme="majorHAnsi" w:cstheme="majorBidi"/>
      <w:bCs/>
      <w:spacing w:val="-10"/>
      <w:sz w:val="56"/>
      <w:szCs w:val="56"/>
      <w:lang w:eastAsia="ru-RU"/>
    </w:rPr>
  </w:style>
  <w:style w:type="paragraph" w:customStyle="1" w:styleId="ConsPlusNormal">
    <w:name w:val="ConsPlusNormal"/>
    <w:link w:val="ConsPlusNormal0"/>
    <w:qFormat/>
    <w:rsid w:val="00E45135"/>
    <w:rPr>
      <w:rFonts w:ascii="Arial" w:eastAsia="Times New Roman" w:hAnsi="Arial" w:cs="Arial"/>
      <w:sz w:val="20"/>
      <w:szCs w:val="20"/>
      <w:lang w:eastAsia="ru-RU"/>
    </w:rPr>
  </w:style>
  <w:style w:type="character" w:customStyle="1" w:styleId="ConsPlusNormal0">
    <w:name w:val="ConsPlusNormal Знак"/>
    <w:link w:val="ConsPlusNormal"/>
    <w:rsid w:val="00E45135"/>
    <w:rPr>
      <w:rFonts w:ascii="Arial" w:eastAsia="Times New Roman" w:hAnsi="Arial" w:cs="Arial"/>
      <w:sz w:val="20"/>
      <w:szCs w:val="20"/>
      <w:lang w:eastAsia="ru-RU"/>
    </w:rPr>
  </w:style>
  <w:style w:type="paragraph" w:styleId="a2">
    <w:name w:val="List Paragraph"/>
    <w:basedOn w:val="a3"/>
    <w:link w:val="ad"/>
    <w:uiPriority w:val="34"/>
    <w:qFormat/>
    <w:rsid w:val="00E45135"/>
    <w:pPr>
      <w:numPr>
        <w:numId w:val="4"/>
      </w:numPr>
      <w:contextualSpacing/>
      <w:jc w:val="both"/>
    </w:pPr>
    <w:rPr>
      <w:bCs/>
      <w:sz w:val="28"/>
      <w:szCs w:val="28"/>
    </w:rPr>
  </w:style>
  <w:style w:type="character" w:customStyle="1" w:styleId="ad">
    <w:name w:val="Абзац списка Знак"/>
    <w:link w:val="a2"/>
    <w:uiPriority w:val="34"/>
    <w:qFormat/>
    <w:rsid w:val="00E45135"/>
    <w:rPr>
      <w:rFonts w:ascii="Times New Roman" w:eastAsia="Times New Roman" w:hAnsi="Times New Roman" w:cs="Times New Roman"/>
      <w:bCs/>
      <w:sz w:val="28"/>
      <w:szCs w:val="28"/>
      <w:lang w:eastAsia="ru-RU"/>
    </w:rPr>
  </w:style>
  <w:style w:type="paragraph" w:styleId="ae">
    <w:name w:val="caption"/>
    <w:basedOn w:val="a3"/>
    <w:next w:val="a3"/>
    <w:uiPriority w:val="35"/>
    <w:unhideWhenUsed/>
    <w:qFormat/>
    <w:rsid w:val="00E45135"/>
    <w:pPr>
      <w:keepNext/>
      <w:spacing w:after="120"/>
      <w:jc w:val="both"/>
    </w:pPr>
    <w:rPr>
      <w:rFonts w:ascii="Arial" w:hAnsi="Arial" w:cs="Arial"/>
      <w:b/>
      <w:color w:val="525252" w:themeColor="accent3" w:themeShade="80"/>
      <w:sz w:val="22"/>
    </w:rPr>
  </w:style>
  <w:style w:type="table" w:styleId="af">
    <w:name w:val="Table Grid"/>
    <w:aliases w:val="Сетка таблицы GR,ПЕ_Таблица"/>
    <w:basedOn w:val="a5"/>
    <w:uiPriority w:val="39"/>
    <w:rsid w:val="00E45135"/>
    <w:rPr>
      <w:rFonts w:eastAsiaTheme="minorEastAs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ПЕ_Таблица1"/>
    <w:basedOn w:val="a5"/>
    <w:next w:val="af"/>
    <w:uiPriority w:val="39"/>
    <w:rsid w:val="00E4513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абзац"/>
    <w:basedOn w:val="a3"/>
    <w:link w:val="af1"/>
    <w:qFormat/>
    <w:rsid w:val="00E45135"/>
    <w:pPr>
      <w:spacing w:line="259" w:lineRule="auto"/>
      <w:ind w:firstLine="851"/>
      <w:jc w:val="both"/>
    </w:pPr>
    <w:rPr>
      <w:rFonts w:eastAsia="Cambria"/>
      <w:lang w:eastAsia="en-US"/>
    </w:rPr>
  </w:style>
  <w:style w:type="character" w:customStyle="1" w:styleId="af1">
    <w:name w:val="абзац Знак"/>
    <w:basedOn w:val="a4"/>
    <w:link w:val="af0"/>
    <w:rsid w:val="00E45135"/>
    <w:rPr>
      <w:rFonts w:ascii="Times New Roman" w:eastAsia="Cambria" w:hAnsi="Times New Roman" w:cs="Times New Roman"/>
    </w:rPr>
  </w:style>
  <w:style w:type="character" w:customStyle="1" w:styleId="23">
    <w:name w:val="Заголовок 2 Знак"/>
    <w:basedOn w:val="a4"/>
    <w:link w:val="21"/>
    <w:uiPriority w:val="9"/>
    <w:rsid w:val="00E45135"/>
    <w:rPr>
      <w:rFonts w:ascii="Arial Narrow" w:eastAsia="Calibri" w:hAnsi="Arial Narrow" w:cs="Arial"/>
      <w:b/>
      <w:bCs/>
      <w:color w:val="7B7B7B" w:themeColor="accent3" w:themeShade="BF"/>
      <w:sz w:val="40"/>
      <w:szCs w:val="36"/>
    </w:rPr>
  </w:style>
  <w:style w:type="character" w:customStyle="1" w:styleId="30">
    <w:name w:val="Заголовок 3 Знак"/>
    <w:basedOn w:val="a4"/>
    <w:link w:val="3"/>
    <w:uiPriority w:val="9"/>
    <w:rsid w:val="00E45135"/>
    <w:rPr>
      <w:rFonts w:asciiTheme="majorHAnsi" w:eastAsiaTheme="majorEastAsia" w:hAnsiTheme="majorHAnsi" w:cstheme="majorBidi"/>
      <w:b/>
      <w:smallCaps/>
      <w:color w:val="BF8F00" w:themeColor="accent4" w:themeShade="BF"/>
      <w:spacing w:val="24"/>
      <w:sz w:val="32"/>
      <w:szCs w:val="32"/>
      <w:lang w:eastAsia="ru-RU"/>
    </w:rPr>
  </w:style>
  <w:style w:type="character" w:customStyle="1" w:styleId="40">
    <w:name w:val="Заголовок 4 Знак"/>
    <w:basedOn w:val="a4"/>
    <w:link w:val="4"/>
    <w:uiPriority w:val="9"/>
    <w:rsid w:val="00E45135"/>
    <w:rPr>
      <w:rFonts w:asciiTheme="majorHAnsi" w:eastAsiaTheme="majorEastAsia" w:hAnsiTheme="majorHAnsi" w:cstheme="majorBidi"/>
      <w:b/>
      <w:color w:val="2F5496" w:themeColor="accent1" w:themeShade="BF"/>
      <w:sz w:val="28"/>
      <w:szCs w:val="22"/>
      <w:lang w:eastAsia="ru-RU"/>
    </w:rPr>
  </w:style>
  <w:style w:type="character" w:customStyle="1" w:styleId="50">
    <w:name w:val="Заголовок 5 Знак"/>
    <w:basedOn w:val="a4"/>
    <w:link w:val="5"/>
    <w:uiPriority w:val="9"/>
    <w:rsid w:val="00E45135"/>
    <w:rPr>
      <w:rFonts w:asciiTheme="majorHAnsi" w:eastAsiaTheme="majorEastAsia" w:hAnsiTheme="majorHAnsi" w:cstheme="majorBidi"/>
      <w:caps/>
      <w:color w:val="C45911" w:themeColor="accent2" w:themeShade="BF"/>
      <w:sz w:val="22"/>
      <w:szCs w:val="22"/>
      <w:lang w:eastAsia="ru-RU"/>
    </w:rPr>
  </w:style>
  <w:style w:type="character" w:customStyle="1" w:styleId="60">
    <w:name w:val="Заголовок 6 Знак"/>
    <w:basedOn w:val="a4"/>
    <w:link w:val="6"/>
    <w:uiPriority w:val="9"/>
    <w:rsid w:val="00E45135"/>
    <w:rPr>
      <w:rFonts w:asciiTheme="majorHAnsi" w:eastAsiaTheme="majorEastAsia" w:hAnsiTheme="majorHAnsi" w:cstheme="majorBidi"/>
      <w:bCs/>
      <w:color w:val="2F5496" w:themeColor="accent1" w:themeShade="BF"/>
      <w:sz w:val="22"/>
      <w:szCs w:val="22"/>
      <w:lang w:eastAsia="ru-RU"/>
    </w:rPr>
  </w:style>
  <w:style w:type="character" w:customStyle="1" w:styleId="70">
    <w:name w:val="Заголовок 7 Знак"/>
    <w:basedOn w:val="a4"/>
    <w:link w:val="7"/>
    <w:uiPriority w:val="9"/>
    <w:rsid w:val="00E45135"/>
    <w:rPr>
      <w:rFonts w:asciiTheme="majorHAnsi" w:eastAsiaTheme="majorEastAsia" w:hAnsiTheme="majorHAnsi" w:cstheme="majorBidi"/>
      <w:bCs/>
      <w:color w:val="C45911" w:themeColor="accent2" w:themeShade="BF"/>
      <w:sz w:val="22"/>
      <w:szCs w:val="22"/>
      <w:lang w:eastAsia="ru-RU"/>
    </w:rPr>
  </w:style>
  <w:style w:type="character" w:customStyle="1" w:styleId="80">
    <w:name w:val="Заголовок 8 Знак"/>
    <w:basedOn w:val="a4"/>
    <w:link w:val="8"/>
    <w:uiPriority w:val="9"/>
    <w:rsid w:val="00E45135"/>
    <w:rPr>
      <w:rFonts w:asciiTheme="majorHAnsi" w:eastAsiaTheme="majorEastAsia" w:hAnsiTheme="majorHAnsi" w:cstheme="majorBidi"/>
      <w:bCs/>
      <w:color w:val="4472C4" w:themeColor="accent1"/>
      <w:sz w:val="22"/>
      <w:szCs w:val="22"/>
      <w:lang w:eastAsia="ru-RU"/>
    </w:rPr>
  </w:style>
  <w:style w:type="character" w:customStyle="1" w:styleId="90">
    <w:name w:val="Заголовок 9 Знак"/>
    <w:basedOn w:val="a4"/>
    <w:link w:val="9"/>
    <w:uiPriority w:val="9"/>
    <w:semiHidden/>
    <w:rsid w:val="00E45135"/>
    <w:rPr>
      <w:rFonts w:asciiTheme="majorHAnsi" w:eastAsiaTheme="majorEastAsia" w:hAnsiTheme="majorHAnsi" w:cstheme="majorBidi"/>
      <w:bCs/>
      <w:smallCaps/>
      <w:color w:val="ED7D31" w:themeColor="accent2"/>
      <w:sz w:val="20"/>
      <w:szCs w:val="28"/>
      <w:lang w:eastAsia="ru-RU"/>
    </w:rPr>
  </w:style>
  <w:style w:type="character" w:styleId="af2">
    <w:name w:val="Intense Emphasis"/>
    <w:uiPriority w:val="21"/>
    <w:qFormat/>
    <w:rsid w:val="00E45135"/>
    <w:rPr>
      <w:rFonts w:asciiTheme="majorHAnsi" w:eastAsiaTheme="majorEastAsia" w:hAnsiTheme="majorHAnsi" w:cstheme="majorBidi"/>
      <w:b/>
      <w:bCs/>
      <w:i/>
      <w:iCs/>
      <w:color w:val="FFFFFF" w:themeColor="background1"/>
      <w:shd w:val="clear" w:color="auto" w:fill="ED7D31" w:themeFill="accent2"/>
      <w:vertAlign w:val="baseline"/>
    </w:rPr>
  </w:style>
  <w:style w:type="paragraph" w:styleId="af3">
    <w:name w:val="Subtitle"/>
    <w:basedOn w:val="a3"/>
    <w:next w:val="a3"/>
    <w:link w:val="af4"/>
    <w:uiPriority w:val="11"/>
    <w:qFormat/>
    <w:rsid w:val="00E45135"/>
    <w:pPr>
      <w:spacing w:before="200" w:after="360"/>
      <w:jc w:val="both"/>
    </w:pPr>
    <w:rPr>
      <w:rFonts w:ascii="Arial Narrow" w:eastAsia="Calibri" w:hAnsi="Arial Narrow" w:cs="Arial"/>
      <w:b/>
      <w:bCs/>
      <w:color w:val="525252" w:themeColor="accent3" w:themeShade="80"/>
      <w:sz w:val="40"/>
    </w:rPr>
  </w:style>
  <w:style w:type="character" w:customStyle="1" w:styleId="af4">
    <w:name w:val="Подзаголовок Знак"/>
    <w:basedOn w:val="a4"/>
    <w:link w:val="af3"/>
    <w:uiPriority w:val="11"/>
    <w:rsid w:val="00E45135"/>
    <w:rPr>
      <w:rFonts w:ascii="Arial Narrow" w:eastAsia="Calibri" w:hAnsi="Arial Narrow" w:cs="Arial"/>
      <w:b/>
      <w:bCs/>
      <w:color w:val="525252" w:themeColor="accent3" w:themeShade="80"/>
      <w:sz w:val="40"/>
      <w:lang w:eastAsia="ru-RU"/>
    </w:rPr>
  </w:style>
  <w:style w:type="character" w:styleId="af5">
    <w:name w:val="Strong"/>
    <w:uiPriority w:val="22"/>
    <w:qFormat/>
    <w:rsid w:val="00E45135"/>
    <w:rPr>
      <w:b/>
      <w:bCs/>
      <w:spacing w:val="0"/>
    </w:rPr>
  </w:style>
  <w:style w:type="character" w:styleId="af6">
    <w:name w:val="Emphasis"/>
    <w:uiPriority w:val="20"/>
    <w:qFormat/>
    <w:rsid w:val="00E45135"/>
    <w:rPr>
      <w:rFonts w:eastAsiaTheme="majorEastAsia" w:cstheme="majorBidi"/>
      <w:b/>
      <w:bCs/>
      <w:color w:val="C45911" w:themeColor="accent2" w:themeShade="BF"/>
      <w:shd w:val="clear" w:color="auto" w:fill="E7E6E6" w:themeFill="background2"/>
    </w:rPr>
  </w:style>
  <w:style w:type="paragraph" w:styleId="af7">
    <w:name w:val="No Spacing"/>
    <w:basedOn w:val="a3"/>
    <w:link w:val="af8"/>
    <w:uiPriority w:val="1"/>
    <w:qFormat/>
    <w:rsid w:val="00E45135"/>
    <w:pPr>
      <w:ind w:firstLine="426"/>
      <w:jc w:val="both"/>
    </w:pPr>
    <w:rPr>
      <w:bCs/>
      <w:sz w:val="28"/>
      <w:szCs w:val="28"/>
    </w:rPr>
  </w:style>
  <w:style w:type="paragraph" w:styleId="af9">
    <w:name w:val="Block Text"/>
    <w:basedOn w:val="a3"/>
    <w:next w:val="a3"/>
    <w:link w:val="afa"/>
    <w:uiPriority w:val="29"/>
    <w:qFormat/>
    <w:rsid w:val="00E45135"/>
    <w:pPr>
      <w:ind w:firstLine="426"/>
      <w:jc w:val="both"/>
    </w:pPr>
    <w:rPr>
      <w:b/>
      <w:bCs/>
      <w:i/>
      <w:color w:val="ED7D31" w:themeColor="accent2"/>
      <w:sz w:val="28"/>
      <w:szCs w:val="28"/>
    </w:rPr>
  </w:style>
  <w:style w:type="character" w:customStyle="1" w:styleId="afa">
    <w:name w:val="Цитата Знак"/>
    <w:basedOn w:val="a4"/>
    <w:link w:val="af9"/>
    <w:uiPriority w:val="29"/>
    <w:rsid w:val="00E45135"/>
    <w:rPr>
      <w:rFonts w:ascii="Times New Roman" w:eastAsia="Times New Roman" w:hAnsi="Times New Roman" w:cs="Times New Roman"/>
      <w:b/>
      <w:bCs/>
      <w:i/>
      <w:color w:val="ED7D31" w:themeColor="accent2"/>
      <w:sz w:val="28"/>
      <w:szCs w:val="28"/>
      <w:lang w:eastAsia="ru-RU"/>
    </w:rPr>
  </w:style>
  <w:style w:type="paragraph" w:styleId="afb">
    <w:name w:val="Intense Quote"/>
    <w:basedOn w:val="a3"/>
    <w:next w:val="a3"/>
    <w:link w:val="afc"/>
    <w:uiPriority w:val="30"/>
    <w:qFormat/>
    <w:rsid w:val="00E45135"/>
    <w:pPr>
      <w:pBdr>
        <w:top w:val="single" w:sz="8" w:space="10" w:color="ED7D31" w:themeColor="accent2"/>
        <w:bottom w:val="single" w:sz="8" w:space="10" w:color="ED7D31" w:themeColor="accent2"/>
      </w:pBdr>
      <w:spacing w:line="300" w:lineRule="auto"/>
      <w:ind w:left="2160" w:right="2160" w:firstLine="426"/>
      <w:jc w:val="center"/>
    </w:pPr>
    <w:rPr>
      <w:rFonts w:asciiTheme="majorHAnsi" w:eastAsiaTheme="majorEastAsia" w:hAnsiTheme="majorHAnsi" w:cstheme="majorBidi"/>
      <w:b/>
      <w:i/>
      <w:color w:val="ED7D31" w:themeColor="accent2"/>
      <w:sz w:val="20"/>
      <w:szCs w:val="20"/>
    </w:rPr>
  </w:style>
  <w:style w:type="character" w:customStyle="1" w:styleId="afc">
    <w:name w:val="Выделенная цитата Знак"/>
    <w:basedOn w:val="a4"/>
    <w:link w:val="afb"/>
    <w:uiPriority w:val="30"/>
    <w:rsid w:val="00E45135"/>
    <w:rPr>
      <w:rFonts w:asciiTheme="majorHAnsi" w:eastAsiaTheme="majorEastAsia" w:hAnsiTheme="majorHAnsi" w:cstheme="majorBidi"/>
      <w:b/>
      <w:i/>
      <w:color w:val="ED7D31" w:themeColor="accent2"/>
      <w:sz w:val="20"/>
      <w:szCs w:val="20"/>
      <w:lang w:eastAsia="ru-RU"/>
    </w:rPr>
  </w:style>
  <w:style w:type="character" w:styleId="afd">
    <w:name w:val="Subtle Reference"/>
    <w:uiPriority w:val="31"/>
    <w:qFormat/>
    <w:rsid w:val="00E45135"/>
    <w:rPr>
      <w:i/>
      <w:iCs/>
      <w:smallCaps/>
      <w:color w:val="ED7D31" w:themeColor="accent2"/>
    </w:rPr>
  </w:style>
  <w:style w:type="character" w:styleId="afe">
    <w:name w:val="Intense Reference"/>
    <w:uiPriority w:val="32"/>
    <w:qFormat/>
    <w:rsid w:val="00E45135"/>
    <w:rPr>
      <w:b/>
      <w:bCs/>
      <w:i/>
      <w:iCs/>
      <w:smallCaps/>
      <w:color w:val="ED7D31" w:themeColor="accent2"/>
    </w:rPr>
  </w:style>
  <w:style w:type="character" w:styleId="aff">
    <w:name w:val="Book Title"/>
    <w:uiPriority w:val="33"/>
    <w:qFormat/>
    <w:rsid w:val="00E45135"/>
    <w:rPr>
      <w:rFonts w:asciiTheme="majorHAnsi" w:eastAsiaTheme="majorEastAsia" w:hAnsiTheme="majorHAnsi" w:cstheme="majorBidi"/>
      <w:b/>
      <w:bCs/>
      <w:smallCaps/>
      <w:color w:val="ED7D31" w:themeColor="accent2"/>
      <w:u w:val="single"/>
    </w:rPr>
  </w:style>
  <w:style w:type="paragraph" w:styleId="aff0">
    <w:name w:val="Balloon Text"/>
    <w:basedOn w:val="a3"/>
    <w:link w:val="aff1"/>
    <w:uiPriority w:val="99"/>
    <w:unhideWhenUsed/>
    <w:rsid w:val="00E45135"/>
    <w:pPr>
      <w:ind w:firstLine="426"/>
      <w:jc w:val="both"/>
    </w:pPr>
    <w:rPr>
      <w:rFonts w:ascii="Tahoma" w:hAnsi="Tahoma" w:cs="Tahoma"/>
      <w:bCs/>
      <w:sz w:val="16"/>
      <w:szCs w:val="16"/>
    </w:rPr>
  </w:style>
  <w:style w:type="character" w:customStyle="1" w:styleId="aff1">
    <w:name w:val="Текст выноски Знак"/>
    <w:basedOn w:val="a4"/>
    <w:link w:val="aff0"/>
    <w:uiPriority w:val="99"/>
    <w:rsid w:val="00E45135"/>
    <w:rPr>
      <w:rFonts w:ascii="Tahoma" w:eastAsia="Times New Roman" w:hAnsi="Tahoma" w:cs="Tahoma"/>
      <w:bCs/>
      <w:sz w:val="16"/>
      <w:szCs w:val="16"/>
      <w:lang w:eastAsia="ru-RU"/>
    </w:rPr>
  </w:style>
  <w:style w:type="paragraph" w:styleId="aff2">
    <w:name w:val="header"/>
    <w:basedOn w:val="a3"/>
    <w:link w:val="aff3"/>
    <w:uiPriority w:val="99"/>
    <w:unhideWhenUsed/>
    <w:rsid w:val="00E45135"/>
    <w:pPr>
      <w:tabs>
        <w:tab w:val="center" w:pos="4677"/>
        <w:tab w:val="right" w:pos="9355"/>
      </w:tabs>
      <w:ind w:firstLine="426"/>
      <w:jc w:val="both"/>
    </w:pPr>
    <w:rPr>
      <w:bCs/>
      <w:sz w:val="28"/>
      <w:szCs w:val="28"/>
    </w:rPr>
  </w:style>
  <w:style w:type="character" w:customStyle="1" w:styleId="aff3">
    <w:name w:val="Верхний колонтитул Знак"/>
    <w:basedOn w:val="a4"/>
    <w:link w:val="aff2"/>
    <w:uiPriority w:val="99"/>
    <w:rsid w:val="00E45135"/>
    <w:rPr>
      <w:rFonts w:ascii="Times New Roman" w:eastAsia="Times New Roman" w:hAnsi="Times New Roman" w:cs="Times New Roman"/>
      <w:bCs/>
      <w:sz w:val="28"/>
      <w:szCs w:val="28"/>
      <w:lang w:eastAsia="ru-RU"/>
    </w:rPr>
  </w:style>
  <w:style w:type="paragraph" w:styleId="aff4">
    <w:name w:val="footer"/>
    <w:basedOn w:val="a3"/>
    <w:link w:val="aff5"/>
    <w:uiPriority w:val="99"/>
    <w:unhideWhenUsed/>
    <w:rsid w:val="00E45135"/>
    <w:pPr>
      <w:tabs>
        <w:tab w:val="center" w:pos="4677"/>
        <w:tab w:val="right" w:pos="9355"/>
      </w:tabs>
      <w:ind w:firstLine="426"/>
      <w:jc w:val="both"/>
    </w:pPr>
    <w:rPr>
      <w:bCs/>
      <w:sz w:val="28"/>
      <w:szCs w:val="28"/>
    </w:rPr>
  </w:style>
  <w:style w:type="character" w:customStyle="1" w:styleId="aff5">
    <w:name w:val="Нижний колонтитул Знак"/>
    <w:basedOn w:val="a4"/>
    <w:link w:val="aff4"/>
    <w:uiPriority w:val="99"/>
    <w:rsid w:val="00E45135"/>
    <w:rPr>
      <w:rFonts w:ascii="Times New Roman" w:eastAsia="Times New Roman" w:hAnsi="Times New Roman" w:cs="Times New Roman"/>
      <w:bCs/>
      <w:sz w:val="28"/>
      <w:szCs w:val="28"/>
      <w:lang w:eastAsia="ru-RU"/>
    </w:rPr>
  </w:style>
  <w:style w:type="table" w:styleId="-10">
    <w:name w:val="Colorful Grid Accent 1"/>
    <w:basedOn w:val="a5"/>
    <w:uiPriority w:val="73"/>
    <w:rsid w:val="00E45135"/>
    <w:rPr>
      <w:rFonts w:eastAsiaTheme="minorEastAsia"/>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Dark List Accent 1"/>
    <w:basedOn w:val="a5"/>
    <w:uiPriority w:val="70"/>
    <w:rsid w:val="00E45135"/>
    <w:rPr>
      <w:rFonts w:eastAsiaTheme="minorEastAsia"/>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1F3763" w:themeFill="accen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2F5496" w:themeFill="accen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2F5496" w:themeFill="accen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5496" w:themeFill="accen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5496" w:themeFill="accent1" w:themeFillShade="BF"/>
      </w:tcPr>
    </w:tblStylePr>
  </w:style>
  <w:style w:type="table" w:styleId="3-6">
    <w:name w:val="Medium Grid 3 Accent 6"/>
    <w:basedOn w:val="a5"/>
    <w:uiPriority w:val="69"/>
    <w:rsid w:val="00E45135"/>
    <w:rPr>
      <w:rFonts w:eastAsiaTheme="minorEastAsia"/>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70AD47" w:themeFill="accent6"/>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af8">
    <w:name w:val="Без интервала Знак"/>
    <w:basedOn w:val="a4"/>
    <w:link w:val="af7"/>
    <w:rsid w:val="00E45135"/>
    <w:rPr>
      <w:rFonts w:ascii="Times New Roman" w:eastAsia="Times New Roman" w:hAnsi="Times New Roman" w:cs="Times New Roman"/>
      <w:bCs/>
      <w:sz w:val="28"/>
      <w:szCs w:val="28"/>
      <w:lang w:eastAsia="ru-RU"/>
    </w:rPr>
  </w:style>
  <w:style w:type="table" w:styleId="-20">
    <w:name w:val="Dark List Accent 2"/>
    <w:basedOn w:val="a5"/>
    <w:uiPriority w:val="70"/>
    <w:rsid w:val="00E45135"/>
    <w:rPr>
      <w:rFonts w:eastAsiaTheme="minorEastAsia"/>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823B0B" w:themeFill="accent2"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C45911" w:themeFill="accent2"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C45911" w:themeFill="accent2"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45911" w:themeFill="accent2"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45911" w:themeFill="accent2" w:themeFillShade="BF"/>
      </w:tcPr>
    </w:tblStylePr>
  </w:style>
  <w:style w:type="table" w:styleId="-3">
    <w:name w:val="Dark List Accent 3"/>
    <w:basedOn w:val="a5"/>
    <w:uiPriority w:val="70"/>
    <w:rsid w:val="00E45135"/>
    <w:rPr>
      <w:rFonts w:eastAsiaTheme="minorEastAsia"/>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525252" w:themeFill="accent3"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7B7B7B" w:themeFill="accent3"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7B7B7B" w:themeFill="accent3"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B7B7B" w:themeFill="accent3"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B7B7B" w:themeFill="accent3" w:themeFillShade="BF"/>
      </w:tcPr>
    </w:tblStylePr>
  </w:style>
  <w:style w:type="table" w:styleId="-4">
    <w:name w:val="Dark List Accent 4"/>
    <w:basedOn w:val="a5"/>
    <w:uiPriority w:val="70"/>
    <w:rsid w:val="00E45135"/>
    <w:rPr>
      <w:rFonts w:eastAsiaTheme="minorEastAsia"/>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7F5F00" w:themeFill="accent4"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BF8F00" w:themeFill="accent4"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BF8F00" w:themeFill="accent4"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F8F00" w:themeFill="accent4"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F8F00" w:themeFill="accent4" w:themeFillShade="BF"/>
      </w:tcPr>
    </w:tblStylePr>
  </w:style>
  <w:style w:type="paragraph" w:styleId="32">
    <w:name w:val="toc 3"/>
    <w:basedOn w:val="a3"/>
    <w:next w:val="a3"/>
    <w:uiPriority w:val="39"/>
    <w:unhideWhenUsed/>
    <w:qFormat/>
    <w:rsid w:val="00E45135"/>
    <w:rPr>
      <w:rFonts w:asciiTheme="minorHAnsi" w:hAnsiTheme="minorHAnsi" w:cstheme="minorHAnsi"/>
      <w:smallCaps/>
      <w:sz w:val="22"/>
      <w:szCs w:val="22"/>
    </w:rPr>
  </w:style>
  <w:style w:type="table" w:customStyle="1" w:styleId="2-11">
    <w:name w:val="Средняя заливка 2 - Акцент 11"/>
    <w:basedOn w:val="a5"/>
    <w:uiPriority w:val="64"/>
    <w:rsid w:val="00E45135"/>
    <w:rPr>
      <w:rFonts w:eastAsiaTheme="minorEastAsia"/>
      <w:sz w:val="22"/>
      <w:szCs w:val="22"/>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472C4"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472C4"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4472C4"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5">
    <w:name w:val="Dark List Accent 5"/>
    <w:basedOn w:val="a5"/>
    <w:uiPriority w:val="70"/>
    <w:rsid w:val="00E45135"/>
    <w:rPr>
      <w:rFonts w:eastAsiaTheme="minorEastAsia"/>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1F4D78" w:themeFill="accent5"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2E74B5" w:themeFill="accent5"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2E74B5" w:themeFill="accent5"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E74B5" w:themeFill="accent5"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E74B5" w:themeFill="accent5" w:themeFillShade="BF"/>
      </w:tcPr>
    </w:tblStylePr>
  </w:style>
  <w:style w:type="table" w:customStyle="1" w:styleId="2-12">
    <w:name w:val="Средняя заливка 2 - Акцент 12"/>
    <w:basedOn w:val="a5"/>
    <w:uiPriority w:val="64"/>
    <w:rsid w:val="00E45135"/>
    <w:rPr>
      <w:rFonts w:eastAsiaTheme="minorEastAsia"/>
      <w:sz w:val="22"/>
      <w:szCs w:val="22"/>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472C4"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472C4"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4472C4"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13">
    <w:name w:val="Colorful Shading Accent 1"/>
    <w:basedOn w:val="a5"/>
    <w:uiPriority w:val="71"/>
    <w:rsid w:val="00E45135"/>
    <w:rPr>
      <w:rFonts w:eastAsiaTheme="minorEastAsia"/>
      <w:color w:val="000000" w:themeColor="text1"/>
      <w:sz w:val="22"/>
      <w:szCs w:val="22"/>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one" w:sz="4" w:space="0" w:color="000000"/>
          <w:left w:val="none" w:sz="4" w:space="0" w:color="000000"/>
          <w:bottom w:val="single" w:sz="24" w:space="0" w:color="ED7D31"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264378" w:themeColor="accent1" w:themeShade="99"/>
          <w:insideV w:val="none" w:sz="4" w:space="0" w:color="000000"/>
        </w:tcBorders>
        <w:shd w:val="clear" w:color="auto" w:fill="264378" w:themeFill="accen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aff6">
    <w:name w:val="Document Map"/>
    <w:basedOn w:val="a3"/>
    <w:link w:val="aff7"/>
    <w:uiPriority w:val="99"/>
    <w:semiHidden/>
    <w:unhideWhenUsed/>
    <w:rsid w:val="00E45135"/>
    <w:pPr>
      <w:ind w:firstLine="426"/>
      <w:jc w:val="both"/>
    </w:pPr>
    <w:rPr>
      <w:rFonts w:ascii="Tahoma" w:hAnsi="Tahoma" w:cs="Tahoma"/>
      <w:bCs/>
      <w:sz w:val="16"/>
      <w:szCs w:val="16"/>
    </w:rPr>
  </w:style>
  <w:style w:type="character" w:customStyle="1" w:styleId="aff7">
    <w:name w:val="Схема документа Знак"/>
    <w:basedOn w:val="a4"/>
    <w:link w:val="aff6"/>
    <w:uiPriority w:val="99"/>
    <w:semiHidden/>
    <w:rsid w:val="00E45135"/>
    <w:rPr>
      <w:rFonts w:ascii="Tahoma" w:eastAsia="Times New Roman" w:hAnsi="Tahoma" w:cs="Tahoma"/>
      <w:bCs/>
      <w:sz w:val="16"/>
      <w:szCs w:val="16"/>
      <w:lang w:eastAsia="ru-RU"/>
    </w:rPr>
  </w:style>
  <w:style w:type="table" w:styleId="-6">
    <w:name w:val="Dark List Accent 6"/>
    <w:basedOn w:val="a5"/>
    <w:uiPriority w:val="70"/>
    <w:rsid w:val="00E45135"/>
    <w:rPr>
      <w:rFonts w:eastAsiaTheme="minorEastAsia"/>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375623" w:themeFill="accent6"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538135" w:themeFill="accent6"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style>
  <w:style w:type="paragraph" w:styleId="aff8">
    <w:name w:val="Body Text"/>
    <w:basedOn w:val="a3"/>
    <w:link w:val="aff9"/>
    <w:rsid w:val="00E45135"/>
    <w:pPr>
      <w:jc w:val="both"/>
    </w:pPr>
    <w:rPr>
      <w:rFonts w:ascii="TimesET" w:hAnsi="TimesET"/>
      <w:b/>
      <w:i/>
      <w:sz w:val="30"/>
      <w:szCs w:val="30"/>
    </w:rPr>
  </w:style>
  <w:style w:type="character" w:customStyle="1" w:styleId="aff9">
    <w:name w:val="Основной текст Знак"/>
    <w:basedOn w:val="a4"/>
    <w:link w:val="aff8"/>
    <w:rsid w:val="00E45135"/>
    <w:rPr>
      <w:rFonts w:ascii="TimesET" w:eastAsia="Times New Roman" w:hAnsi="TimesET" w:cs="Times New Roman"/>
      <w:b/>
      <w:i/>
      <w:sz w:val="30"/>
      <w:szCs w:val="30"/>
      <w:lang w:eastAsia="ru-RU"/>
    </w:rPr>
  </w:style>
  <w:style w:type="table" w:customStyle="1" w:styleId="2-13">
    <w:name w:val="Средняя заливка 2 - Акцент 13"/>
    <w:basedOn w:val="a5"/>
    <w:uiPriority w:val="64"/>
    <w:rsid w:val="00E45135"/>
    <w:rPr>
      <w:rFonts w:eastAsiaTheme="minorEastAsia"/>
      <w:sz w:val="22"/>
      <w:szCs w:val="22"/>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472C4"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472C4"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4472C4"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paragraph" w:styleId="33">
    <w:name w:val="Body Text 3"/>
    <w:basedOn w:val="a3"/>
    <w:link w:val="34"/>
    <w:uiPriority w:val="99"/>
    <w:unhideWhenUsed/>
    <w:rsid w:val="00E45135"/>
    <w:pPr>
      <w:spacing w:after="120"/>
      <w:ind w:firstLine="426"/>
      <w:jc w:val="both"/>
    </w:pPr>
    <w:rPr>
      <w:bCs/>
      <w:sz w:val="16"/>
      <w:szCs w:val="16"/>
    </w:rPr>
  </w:style>
  <w:style w:type="character" w:customStyle="1" w:styleId="34">
    <w:name w:val="Основной текст 3 Знак"/>
    <w:basedOn w:val="a4"/>
    <w:link w:val="33"/>
    <w:uiPriority w:val="99"/>
    <w:rsid w:val="00E45135"/>
    <w:rPr>
      <w:rFonts w:ascii="Times New Roman" w:eastAsia="Times New Roman" w:hAnsi="Times New Roman" w:cs="Times New Roman"/>
      <w:bCs/>
      <w:sz w:val="16"/>
      <w:szCs w:val="16"/>
      <w:lang w:eastAsia="ru-RU"/>
    </w:rPr>
  </w:style>
  <w:style w:type="paragraph" w:styleId="affa">
    <w:name w:val="Normal (Web)"/>
    <w:basedOn w:val="a3"/>
    <w:link w:val="affb"/>
    <w:uiPriority w:val="99"/>
    <w:unhideWhenUsed/>
    <w:qFormat/>
    <w:rsid w:val="00E45135"/>
    <w:pPr>
      <w:spacing w:before="100" w:beforeAutospacing="1" w:after="100" w:afterAutospacing="1"/>
      <w:jc w:val="both"/>
    </w:pPr>
    <w:rPr>
      <w:bCs/>
      <w:iCs/>
      <w:sz w:val="28"/>
    </w:rPr>
  </w:style>
  <w:style w:type="character" w:customStyle="1" w:styleId="apple-converted-space">
    <w:name w:val="apple-converted-space"/>
    <w:basedOn w:val="a4"/>
    <w:rsid w:val="00E45135"/>
  </w:style>
  <w:style w:type="paragraph" w:customStyle="1" w:styleId="Standard">
    <w:name w:val="Standard"/>
    <w:rsid w:val="00E45135"/>
    <w:pPr>
      <w:widowControl w:val="0"/>
    </w:pPr>
    <w:rPr>
      <w:rFonts w:ascii="Times New Roman" w:eastAsia="Times New Roman" w:hAnsi="Times New Roman" w:cs="Times New Roman"/>
      <w:lang w:eastAsia="ru-RU" w:bidi="hi-IN"/>
    </w:rPr>
  </w:style>
  <w:style w:type="paragraph" w:customStyle="1" w:styleId="ConsPlusNonformat">
    <w:name w:val="ConsPlusNonformat"/>
    <w:rsid w:val="00E45135"/>
    <w:pPr>
      <w:widowControl w:val="0"/>
    </w:pPr>
    <w:rPr>
      <w:rFonts w:ascii="Courier New" w:eastAsia="Times New Roman" w:hAnsi="Courier New" w:cs="Courier New"/>
      <w:sz w:val="20"/>
      <w:szCs w:val="20"/>
      <w:lang w:eastAsia="ru-RU"/>
    </w:rPr>
  </w:style>
  <w:style w:type="paragraph" w:customStyle="1" w:styleId="s16">
    <w:name w:val="s_16"/>
    <w:basedOn w:val="a3"/>
    <w:rsid w:val="00E45135"/>
    <w:pPr>
      <w:spacing w:before="100" w:beforeAutospacing="1" w:after="100" w:afterAutospacing="1"/>
      <w:jc w:val="both"/>
    </w:pPr>
    <w:rPr>
      <w:bCs/>
      <w:iCs/>
      <w:sz w:val="28"/>
    </w:rPr>
  </w:style>
  <w:style w:type="paragraph" w:styleId="42">
    <w:name w:val="toc 4"/>
    <w:basedOn w:val="a3"/>
    <w:next w:val="a3"/>
    <w:uiPriority w:val="39"/>
    <w:unhideWhenUsed/>
    <w:rsid w:val="00E45135"/>
    <w:rPr>
      <w:rFonts w:asciiTheme="minorHAnsi" w:hAnsiTheme="minorHAnsi" w:cstheme="minorHAnsi"/>
      <w:sz w:val="22"/>
      <w:szCs w:val="22"/>
    </w:rPr>
  </w:style>
  <w:style w:type="paragraph" w:styleId="51">
    <w:name w:val="toc 5"/>
    <w:basedOn w:val="a3"/>
    <w:next w:val="a3"/>
    <w:uiPriority w:val="39"/>
    <w:unhideWhenUsed/>
    <w:rsid w:val="00E45135"/>
    <w:rPr>
      <w:rFonts w:asciiTheme="minorHAnsi" w:hAnsiTheme="minorHAnsi" w:cstheme="minorHAnsi"/>
      <w:sz w:val="22"/>
      <w:szCs w:val="22"/>
    </w:rPr>
  </w:style>
  <w:style w:type="paragraph" w:styleId="61">
    <w:name w:val="toc 6"/>
    <w:basedOn w:val="a3"/>
    <w:next w:val="a3"/>
    <w:uiPriority w:val="39"/>
    <w:unhideWhenUsed/>
    <w:rsid w:val="00E45135"/>
    <w:rPr>
      <w:rFonts w:asciiTheme="minorHAnsi" w:hAnsiTheme="minorHAnsi" w:cstheme="minorHAnsi"/>
      <w:sz w:val="22"/>
      <w:szCs w:val="22"/>
    </w:rPr>
  </w:style>
  <w:style w:type="paragraph" w:styleId="71">
    <w:name w:val="toc 7"/>
    <w:basedOn w:val="a3"/>
    <w:next w:val="a3"/>
    <w:uiPriority w:val="39"/>
    <w:unhideWhenUsed/>
    <w:rsid w:val="00E45135"/>
    <w:rPr>
      <w:rFonts w:asciiTheme="minorHAnsi" w:hAnsiTheme="minorHAnsi" w:cstheme="minorHAnsi"/>
      <w:sz w:val="22"/>
      <w:szCs w:val="22"/>
    </w:rPr>
  </w:style>
  <w:style w:type="paragraph" w:styleId="81">
    <w:name w:val="toc 8"/>
    <w:basedOn w:val="a3"/>
    <w:next w:val="a3"/>
    <w:uiPriority w:val="39"/>
    <w:unhideWhenUsed/>
    <w:rsid w:val="00E45135"/>
    <w:rPr>
      <w:rFonts w:asciiTheme="minorHAnsi" w:hAnsiTheme="minorHAnsi" w:cstheme="minorHAnsi"/>
      <w:sz w:val="22"/>
      <w:szCs w:val="22"/>
    </w:rPr>
  </w:style>
  <w:style w:type="paragraph" w:styleId="91">
    <w:name w:val="toc 9"/>
    <w:basedOn w:val="a3"/>
    <w:next w:val="a3"/>
    <w:uiPriority w:val="39"/>
    <w:unhideWhenUsed/>
    <w:rsid w:val="00E45135"/>
    <w:rPr>
      <w:rFonts w:asciiTheme="minorHAnsi" w:hAnsiTheme="minorHAnsi" w:cstheme="minorHAnsi"/>
      <w:sz w:val="22"/>
      <w:szCs w:val="22"/>
    </w:rPr>
  </w:style>
  <w:style w:type="paragraph" w:customStyle="1" w:styleId="s3">
    <w:name w:val="s_3"/>
    <w:basedOn w:val="a3"/>
    <w:rsid w:val="00E45135"/>
    <w:pPr>
      <w:spacing w:before="100" w:beforeAutospacing="1" w:after="100" w:afterAutospacing="1"/>
      <w:jc w:val="both"/>
    </w:pPr>
    <w:rPr>
      <w:bCs/>
      <w:iCs/>
      <w:sz w:val="28"/>
    </w:rPr>
  </w:style>
  <w:style w:type="paragraph" w:customStyle="1" w:styleId="s1">
    <w:name w:val="s_1"/>
    <w:basedOn w:val="a3"/>
    <w:rsid w:val="00E45135"/>
    <w:pPr>
      <w:spacing w:before="100" w:beforeAutospacing="1" w:after="100" w:afterAutospacing="1"/>
      <w:jc w:val="both"/>
    </w:pPr>
    <w:rPr>
      <w:bCs/>
      <w:iCs/>
      <w:sz w:val="28"/>
    </w:rPr>
  </w:style>
  <w:style w:type="table" w:customStyle="1" w:styleId="14">
    <w:name w:val="Сетка таблицы1"/>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
    <w:rsid w:val="00E45135"/>
    <w:rPr>
      <w:rFonts w:eastAsiaTheme="minorEastAs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5">
    <w:name w:val="Font Style25"/>
    <w:rsid w:val="00E45135"/>
    <w:rPr>
      <w:rFonts w:ascii="Arial" w:hAnsi="Arial" w:cs="Arial" w:hint="default"/>
      <w:sz w:val="26"/>
      <w:szCs w:val="26"/>
    </w:rPr>
  </w:style>
  <w:style w:type="table" w:customStyle="1" w:styleId="-251">
    <w:name w:val="Таблица-сетка 2 — акцент 51"/>
    <w:basedOn w:val="a5"/>
    <w:uiPriority w:val="47"/>
    <w:rsid w:val="00E45135"/>
    <w:rPr>
      <w:rFonts w:eastAsiaTheme="minorEastAsia"/>
      <w:sz w:val="22"/>
      <w:szCs w:val="22"/>
    </w:r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one" w:sz="4" w:space="0" w:color="000000"/>
          <w:bottom w:val="single" w:sz="12" w:space="0" w:color="9CC2E5" w:themeColor="accent5"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9CC2E5" w:themeColor="accent5"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41">
    <w:name w:val="Таблица-сетка 2 — акцент 41"/>
    <w:basedOn w:val="a5"/>
    <w:uiPriority w:val="47"/>
    <w:rsid w:val="00E45135"/>
    <w:rPr>
      <w:rFonts w:eastAsiaTheme="minorEastAsia"/>
      <w:sz w:val="22"/>
      <w:szCs w:val="22"/>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one" w:sz="4" w:space="0" w:color="000000"/>
          <w:bottom w:val="single" w:sz="12" w:space="0" w:color="FFD966" w:themeColor="accent4"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FFD966" w:themeColor="accent4"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
    <w:name w:val="Таблица-сетка 2 — акцент 11"/>
    <w:basedOn w:val="a5"/>
    <w:uiPriority w:val="47"/>
    <w:rsid w:val="00E45135"/>
    <w:rPr>
      <w:rFonts w:eastAsiaTheme="minorEastAsia"/>
      <w:sz w:val="22"/>
      <w:szCs w:val="22"/>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one" w:sz="4" w:space="0" w:color="000000"/>
          <w:bottom w:val="single" w:sz="12" w:space="0" w:color="8EAADB" w:themeColor="accen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8EAADB" w:themeColor="accen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31">
    <w:name w:val="Таблица-сетка 2 — акцент 31"/>
    <w:basedOn w:val="a5"/>
    <w:uiPriority w:val="47"/>
    <w:rsid w:val="00E45135"/>
    <w:rPr>
      <w:rFonts w:eastAsiaTheme="minorEastAsia"/>
      <w:sz w:val="22"/>
      <w:szCs w:val="22"/>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one" w:sz="4" w:space="0" w:color="000000"/>
          <w:bottom w:val="single" w:sz="12" w:space="0" w:color="C9C9C9"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C9C9C9"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
    <w:name w:val="Таблица-сетка 3 — акцент 11"/>
    <w:basedOn w:val="a5"/>
    <w:uiPriority w:val="48"/>
    <w:rsid w:val="00E45135"/>
    <w:rPr>
      <w:rFonts w:eastAsiaTheme="minorEastAsia"/>
      <w:sz w:val="22"/>
      <w:szCs w:val="22"/>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651">
    <w:name w:val="Таблица-сетка 6 цветная — акцент 51"/>
    <w:basedOn w:val="a5"/>
    <w:uiPriority w:val="51"/>
    <w:rsid w:val="00E45135"/>
    <w:rPr>
      <w:rFonts w:eastAsiaTheme="minorEastAsia"/>
      <w:color w:val="2E74B5" w:themeColor="accent5" w:themeShade="BF"/>
      <w:sz w:val="22"/>
      <w:szCs w:val="22"/>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21">
    <w:name w:val="Таблица-сетка 6 цветная — акцент 21"/>
    <w:basedOn w:val="a5"/>
    <w:uiPriority w:val="51"/>
    <w:rsid w:val="00E45135"/>
    <w:rPr>
      <w:rFonts w:eastAsiaTheme="minorEastAsia"/>
      <w:color w:val="C45911" w:themeColor="accent2" w:themeShade="BF"/>
      <w:sz w:val="22"/>
      <w:szCs w:val="22"/>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
    <w:name w:val="Сетка таблицы6"/>
    <w:basedOn w:val="a5"/>
    <w:next w:val="af"/>
    <w:uiPriority w:val="59"/>
    <w:rsid w:val="00E45135"/>
    <w:rPr>
      <w:rFonts w:eastAsiaTheme="minorEastAsia"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annotation reference"/>
    <w:basedOn w:val="a4"/>
    <w:uiPriority w:val="99"/>
    <w:semiHidden/>
    <w:unhideWhenUsed/>
    <w:rsid w:val="00E45135"/>
    <w:rPr>
      <w:sz w:val="16"/>
      <w:szCs w:val="16"/>
    </w:rPr>
  </w:style>
  <w:style w:type="paragraph" w:styleId="affd">
    <w:name w:val="annotation text"/>
    <w:basedOn w:val="a3"/>
    <w:link w:val="affe"/>
    <w:uiPriority w:val="99"/>
    <w:semiHidden/>
    <w:unhideWhenUsed/>
    <w:rsid w:val="00E45135"/>
    <w:pPr>
      <w:ind w:firstLine="426"/>
      <w:jc w:val="both"/>
    </w:pPr>
    <w:rPr>
      <w:bCs/>
      <w:sz w:val="20"/>
      <w:szCs w:val="20"/>
    </w:rPr>
  </w:style>
  <w:style w:type="character" w:customStyle="1" w:styleId="affe">
    <w:name w:val="Текст примечания Знак"/>
    <w:basedOn w:val="a4"/>
    <w:link w:val="affd"/>
    <w:uiPriority w:val="99"/>
    <w:semiHidden/>
    <w:rsid w:val="00E45135"/>
    <w:rPr>
      <w:rFonts w:ascii="Times New Roman" w:eastAsia="Times New Roman" w:hAnsi="Times New Roman" w:cs="Times New Roman"/>
      <w:bCs/>
      <w:sz w:val="20"/>
      <w:szCs w:val="20"/>
      <w:lang w:eastAsia="ru-RU"/>
    </w:rPr>
  </w:style>
  <w:style w:type="paragraph" w:styleId="afff">
    <w:name w:val="annotation subject"/>
    <w:basedOn w:val="affd"/>
    <w:next w:val="affd"/>
    <w:link w:val="afff0"/>
    <w:uiPriority w:val="99"/>
    <w:semiHidden/>
    <w:unhideWhenUsed/>
    <w:rsid w:val="00E45135"/>
    <w:rPr>
      <w:b/>
      <w:bCs w:val="0"/>
    </w:rPr>
  </w:style>
  <w:style w:type="character" w:customStyle="1" w:styleId="afff0">
    <w:name w:val="Тема примечания Знак"/>
    <w:basedOn w:val="affe"/>
    <w:link w:val="afff"/>
    <w:uiPriority w:val="99"/>
    <w:semiHidden/>
    <w:rsid w:val="00E45135"/>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5"/>
    <w:uiPriority w:val="51"/>
    <w:rsid w:val="00E45135"/>
    <w:rPr>
      <w:rFonts w:eastAsiaTheme="minorEastAsia"/>
      <w:color w:val="C48B01"/>
      <w:sz w:val="22"/>
      <w:szCs w:val="22"/>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sing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5"/>
    <w:uiPriority w:val="51"/>
    <w:rsid w:val="00E45135"/>
    <w:rPr>
      <w:rFonts w:eastAsiaTheme="minorEastAsia"/>
      <w:color w:val="C48B01"/>
      <w:sz w:val="22"/>
      <w:szCs w:val="22"/>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sing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paragraph" w:customStyle="1" w:styleId="afff1">
    <w:name w:val="Подраздел"/>
    <w:rsid w:val="00E45135"/>
    <w:pPr>
      <w:widowControl w:val="0"/>
      <w:spacing w:before="240" w:after="120" w:line="100" w:lineRule="atLeast"/>
      <w:jc w:val="center"/>
    </w:pPr>
    <w:rPr>
      <w:rFonts w:ascii="TimesDL" w:eastAsia="DejaVu Sans" w:hAnsi="TimesDL" w:cs="font187"/>
      <w:b/>
      <w:smallCaps/>
      <w:spacing w:val="-2"/>
      <w:szCs w:val="20"/>
      <w:lang w:eastAsia="ar-SA"/>
    </w:rPr>
  </w:style>
  <w:style w:type="character" w:styleId="afff2">
    <w:name w:val="page number"/>
    <w:basedOn w:val="a4"/>
    <w:rsid w:val="00E45135"/>
  </w:style>
  <w:style w:type="paragraph" w:customStyle="1" w:styleId="26">
    <w:name w:val="заголовок 2"/>
    <w:basedOn w:val="a3"/>
    <w:next w:val="a3"/>
    <w:rsid w:val="00E45135"/>
    <w:pPr>
      <w:keepNext/>
      <w:jc w:val="center"/>
    </w:pPr>
    <w:rPr>
      <w:bCs/>
      <w:iCs/>
      <w:sz w:val="28"/>
    </w:rPr>
  </w:style>
  <w:style w:type="paragraph" w:customStyle="1" w:styleId="15">
    <w:name w:val="Абзац списка1"/>
    <w:basedOn w:val="a3"/>
    <w:rsid w:val="00E45135"/>
    <w:pPr>
      <w:spacing w:after="200" w:line="276" w:lineRule="auto"/>
      <w:ind w:left="720"/>
      <w:contextualSpacing/>
      <w:jc w:val="both"/>
    </w:pPr>
    <w:rPr>
      <w:rFonts w:ascii="Calibri" w:eastAsia="Calibri" w:hAnsi="Calibri"/>
      <w:bCs/>
      <w:iCs/>
      <w:sz w:val="20"/>
      <w:szCs w:val="20"/>
      <w:lang w:val="en-US"/>
    </w:rPr>
  </w:style>
  <w:style w:type="character" w:styleId="afff3">
    <w:name w:val="footnote reference"/>
    <w:uiPriority w:val="99"/>
    <w:unhideWhenUsed/>
    <w:rsid w:val="00E45135"/>
    <w:rPr>
      <w:vertAlign w:val="superscript"/>
    </w:rPr>
  </w:style>
  <w:style w:type="paragraph" w:styleId="afff4">
    <w:name w:val="footnote text"/>
    <w:basedOn w:val="a3"/>
    <w:link w:val="afff5"/>
    <w:uiPriority w:val="99"/>
    <w:unhideWhenUsed/>
    <w:rsid w:val="00E45135"/>
    <w:pPr>
      <w:spacing w:after="200" w:line="276" w:lineRule="auto"/>
      <w:jc w:val="both"/>
    </w:pPr>
    <w:rPr>
      <w:rFonts w:ascii="Calibri" w:eastAsia="Calibri" w:hAnsi="Calibri"/>
      <w:bCs/>
      <w:iCs/>
      <w:sz w:val="20"/>
      <w:szCs w:val="20"/>
    </w:rPr>
  </w:style>
  <w:style w:type="character" w:customStyle="1" w:styleId="afff5">
    <w:name w:val="Текст сноски Знак"/>
    <w:basedOn w:val="a4"/>
    <w:link w:val="afff4"/>
    <w:uiPriority w:val="99"/>
    <w:rsid w:val="00E45135"/>
    <w:rPr>
      <w:rFonts w:ascii="Calibri" w:eastAsia="Calibri" w:hAnsi="Calibri" w:cs="Times New Roman"/>
      <w:bCs/>
      <w:iCs/>
      <w:sz w:val="20"/>
      <w:szCs w:val="20"/>
      <w:lang w:eastAsia="ru-RU"/>
    </w:rPr>
  </w:style>
  <w:style w:type="character" w:styleId="afff6">
    <w:name w:val="Placeholder Text"/>
    <w:uiPriority w:val="99"/>
    <w:semiHidden/>
    <w:rsid w:val="00E45135"/>
    <w:rPr>
      <w:color w:val="808080"/>
    </w:rPr>
  </w:style>
  <w:style w:type="character" w:customStyle="1" w:styleId="propname">
    <w:name w:val="prop_name"/>
    <w:basedOn w:val="a4"/>
    <w:rsid w:val="00E45135"/>
  </w:style>
  <w:style w:type="character" w:customStyle="1" w:styleId="propvalue">
    <w:name w:val="prop_value"/>
    <w:basedOn w:val="a4"/>
    <w:rsid w:val="00E45135"/>
  </w:style>
  <w:style w:type="paragraph" w:customStyle="1" w:styleId="afff7">
    <w:name w:val="Нормальный (таблица)"/>
    <w:basedOn w:val="a3"/>
    <w:next w:val="a3"/>
    <w:uiPriority w:val="99"/>
    <w:rsid w:val="00E45135"/>
    <w:pPr>
      <w:widowControl w:val="0"/>
      <w:jc w:val="both"/>
    </w:pPr>
    <w:rPr>
      <w:rFonts w:ascii="Arial" w:hAnsi="Arial" w:cs="Arial"/>
      <w:bCs/>
      <w:iCs/>
      <w:sz w:val="28"/>
    </w:rPr>
  </w:style>
  <w:style w:type="paragraph" w:customStyle="1" w:styleId="afff8">
    <w:name w:val="Прижатый влево"/>
    <w:basedOn w:val="a3"/>
    <w:next w:val="a3"/>
    <w:rsid w:val="00E45135"/>
    <w:pPr>
      <w:widowControl w:val="0"/>
      <w:jc w:val="both"/>
    </w:pPr>
    <w:rPr>
      <w:rFonts w:ascii="Arial" w:hAnsi="Arial" w:cs="Arial"/>
      <w:bCs/>
      <w:iCs/>
      <w:sz w:val="28"/>
    </w:rPr>
  </w:style>
  <w:style w:type="character" w:customStyle="1" w:styleId="16">
    <w:name w:val="Просмотренная гиперссылка1"/>
    <w:basedOn w:val="a4"/>
    <w:uiPriority w:val="99"/>
    <w:semiHidden/>
    <w:unhideWhenUsed/>
    <w:rsid w:val="00E45135"/>
    <w:rPr>
      <w:color w:val="800080"/>
      <w:u w:val="single"/>
    </w:rPr>
  </w:style>
  <w:style w:type="table" w:customStyle="1" w:styleId="72">
    <w:name w:val="Сетка таблицы7"/>
    <w:basedOn w:val="a5"/>
    <w:next w:val="af"/>
    <w:uiPriority w:val="59"/>
    <w:rsid w:val="00E45135"/>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0">
    <w:name w:val="Стиль 14 пт полужирный"/>
    <w:basedOn w:val="a3"/>
    <w:link w:val="141"/>
    <w:uiPriority w:val="99"/>
    <w:rsid w:val="00E45135"/>
    <w:pPr>
      <w:jc w:val="both"/>
      <w:outlineLvl w:val="0"/>
    </w:pPr>
    <w:rPr>
      <w:b/>
      <w:bCs/>
      <w:iCs/>
      <w:sz w:val="28"/>
      <w:szCs w:val="28"/>
    </w:rPr>
  </w:style>
  <w:style w:type="character" w:customStyle="1" w:styleId="141">
    <w:name w:val="Стиль 14 пт полужирный Знак"/>
    <w:link w:val="140"/>
    <w:uiPriority w:val="99"/>
    <w:rsid w:val="00E45135"/>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4"/>
    <w:uiPriority w:val="99"/>
    <w:semiHidden/>
    <w:rsid w:val="00E45135"/>
    <w:rPr>
      <w:sz w:val="22"/>
      <w:szCs w:val="22"/>
      <w:lang w:eastAsia="en-US"/>
    </w:rPr>
  </w:style>
  <w:style w:type="character" w:customStyle="1" w:styleId="b-message-heademail">
    <w:name w:val="b-message-head__email"/>
    <w:rsid w:val="00E45135"/>
    <w:rPr>
      <w:rFonts w:cs="Times New Roman"/>
    </w:rPr>
  </w:style>
  <w:style w:type="character" w:customStyle="1" w:styleId="b-message-headname">
    <w:name w:val="b-message-head__name"/>
    <w:rsid w:val="00E45135"/>
    <w:rPr>
      <w:rFonts w:cs="Times New Roman"/>
    </w:rPr>
  </w:style>
  <w:style w:type="paragraph" w:customStyle="1" w:styleId="18">
    <w:name w:val="Без интервала1"/>
    <w:uiPriority w:val="99"/>
    <w:rsid w:val="00E45135"/>
    <w:rPr>
      <w:rFonts w:ascii="Calibri" w:eastAsia="Times New Roman" w:hAnsi="Calibri" w:cs="Times New Roman"/>
      <w:sz w:val="22"/>
      <w:szCs w:val="22"/>
    </w:rPr>
  </w:style>
  <w:style w:type="paragraph" w:customStyle="1" w:styleId="Style1">
    <w:name w:val="Style1"/>
    <w:basedOn w:val="a3"/>
    <w:rsid w:val="00E45135"/>
    <w:pPr>
      <w:widowControl w:val="0"/>
      <w:spacing w:line="373" w:lineRule="exact"/>
      <w:jc w:val="center"/>
    </w:pPr>
    <w:rPr>
      <w:rFonts w:eastAsia="Calibri"/>
      <w:bCs/>
      <w:iCs/>
      <w:sz w:val="28"/>
    </w:rPr>
  </w:style>
  <w:style w:type="character" w:customStyle="1" w:styleId="FontStyle11">
    <w:name w:val="Font Style11"/>
    <w:rsid w:val="00E45135"/>
    <w:rPr>
      <w:rFonts w:ascii="Times New Roman" w:hAnsi="Times New Roman" w:cs="Times New Roman"/>
      <w:b/>
      <w:bCs/>
      <w:spacing w:val="-10"/>
      <w:sz w:val="32"/>
      <w:szCs w:val="32"/>
    </w:rPr>
  </w:style>
  <w:style w:type="character" w:customStyle="1" w:styleId="mrreadfromf">
    <w:name w:val="mr_read__fromf"/>
    <w:rsid w:val="00E45135"/>
    <w:rPr>
      <w:rFonts w:cs="Times New Roman"/>
    </w:rPr>
  </w:style>
  <w:style w:type="character" w:customStyle="1" w:styleId="val">
    <w:name w:val="val"/>
    <w:rsid w:val="00E45135"/>
    <w:rPr>
      <w:rFonts w:cs="Times New Roman"/>
    </w:rPr>
  </w:style>
  <w:style w:type="paragraph" w:styleId="afff9">
    <w:name w:val="Plain Text"/>
    <w:basedOn w:val="a3"/>
    <w:link w:val="afffa"/>
    <w:rsid w:val="00E45135"/>
    <w:pPr>
      <w:jc w:val="both"/>
    </w:pPr>
    <w:rPr>
      <w:rFonts w:ascii="Courier New" w:hAnsi="Courier New"/>
      <w:bCs/>
      <w:iCs/>
      <w:sz w:val="20"/>
      <w:szCs w:val="20"/>
    </w:rPr>
  </w:style>
  <w:style w:type="character" w:customStyle="1" w:styleId="afffa">
    <w:name w:val="Текст Знак"/>
    <w:basedOn w:val="a4"/>
    <w:link w:val="afff9"/>
    <w:rsid w:val="00E45135"/>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E45135"/>
    <w:pPr>
      <w:pageBreakBefore/>
      <w:spacing w:after="120"/>
      <w:jc w:val="center"/>
    </w:pPr>
    <w:rPr>
      <w:rFonts w:eastAsia="Calibri"/>
      <w:bCs/>
      <w:color w:val="365F91"/>
      <w:sz w:val="48"/>
    </w:rPr>
  </w:style>
  <w:style w:type="character" w:customStyle="1" w:styleId="1140">
    <w:name w:val="Стиль Заголовок 1 + 14 пт Знак"/>
    <w:link w:val="114"/>
    <w:uiPriority w:val="99"/>
    <w:rsid w:val="00E45135"/>
    <w:rPr>
      <w:rFonts w:ascii="Times New Roman" w:eastAsia="Calibri" w:hAnsi="Times New Roman" w:cs="Times New Roman"/>
      <w:color w:val="365F91"/>
      <w:sz w:val="48"/>
      <w:szCs w:val="28"/>
      <w:lang w:eastAsia="ru-RU"/>
    </w:rPr>
  </w:style>
  <w:style w:type="character" w:customStyle="1" w:styleId="apple-style-span">
    <w:name w:val="apple-style-span"/>
    <w:basedOn w:val="a4"/>
    <w:rsid w:val="00E45135"/>
  </w:style>
  <w:style w:type="character" w:customStyle="1" w:styleId="embra">
    <w:name w:val="embra"/>
    <w:basedOn w:val="a4"/>
    <w:rsid w:val="00E45135"/>
  </w:style>
  <w:style w:type="character" w:customStyle="1" w:styleId="rwro">
    <w:name w:val="rwro"/>
    <w:basedOn w:val="a4"/>
    <w:rsid w:val="00E45135"/>
  </w:style>
  <w:style w:type="character" w:customStyle="1" w:styleId="auth">
    <w:name w:val="auth"/>
    <w:rsid w:val="00E45135"/>
  </w:style>
  <w:style w:type="character" w:customStyle="1" w:styleId="b-mail-personname">
    <w:name w:val="b-mail-person__name"/>
    <w:rsid w:val="00E45135"/>
  </w:style>
  <w:style w:type="character" w:customStyle="1" w:styleId="b-message-headmore-contacts">
    <w:name w:val="b-message-head__more-contacts"/>
    <w:rsid w:val="00E45135"/>
  </w:style>
  <w:style w:type="character" w:customStyle="1" w:styleId="b-mail-dropdownitemcontent">
    <w:name w:val="b-mail-dropdown__item__content"/>
    <w:rsid w:val="00E45135"/>
  </w:style>
  <w:style w:type="paragraph" w:styleId="afffb">
    <w:name w:val="endnote text"/>
    <w:basedOn w:val="a3"/>
    <w:link w:val="afffc"/>
    <w:uiPriority w:val="99"/>
    <w:semiHidden/>
    <w:unhideWhenUsed/>
    <w:rsid w:val="00E45135"/>
    <w:pPr>
      <w:spacing w:after="200" w:line="276" w:lineRule="auto"/>
      <w:jc w:val="both"/>
    </w:pPr>
    <w:rPr>
      <w:rFonts w:ascii="Calibri" w:eastAsia="Calibri" w:hAnsi="Calibri"/>
      <w:bCs/>
      <w:iCs/>
      <w:sz w:val="20"/>
      <w:szCs w:val="20"/>
    </w:rPr>
  </w:style>
  <w:style w:type="character" w:customStyle="1" w:styleId="afffc">
    <w:name w:val="Текст концевой сноски Знак"/>
    <w:basedOn w:val="a4"/>
    <w:link w:val="afffb"/>
    <w:uiPriority w:val="99"/>
    <w:semiHidden/>
    <w:rsid w:val="00E45135"/>
    <w:rPr>
      <w:rFonts w:ascii="Calibri" w:eastAsia="Calibri" w:hAnsi="Calibri" w:cs="Times New Roman"/>
      <w:bCs/>
      <w:iCs/>
      <w:sz w:val="20"/>
      <w:szCs w:val="20"/>
      <w:lang w:eastAsia="ru-RU"/>
    </w:rPr>
  </w:style>
  <w:style w:type="character" w:styleId="afffd">
    <w:name w:val="endnote reference"/>
    <w:uiPriority w:val="99"/>
    <w:semiHidden/>
    <w:unhideWhenUsed/>
    <w:rsid w:val="00E45135"/>
    <w:rPr>
      <w:vertAlign w:val="superscript"/>
    </w:rPr>
  </w:style>
  <w:style w:type="character" w:customStyle="1" w:styleId="s8">
    <w:name w:val="s8"/>
    <w:rsid w:val="00E45135"/>
  </w:style>
  <w:style w:type="table" w:customStyle="1" w:styleId="110">
    <w:name w:val="Сетка таблицы11"/>
    <w:basedOn w:val="a5"/>
    <w:next w:val="af"/>
    <w:uiPriority w:val="59"/>
    <w:rsid w:val="00E45135"/>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e">
    <w:name w:val="FollowedHyperlink"/>
    <w:basedOn w:val="a4"/>
    <w:uiPriority w:val="99"/>
    <w:semiHidden/>
    <w:unhideWhenUsed/>
    <w:rsid w:val="00E45135"/>
    <w:rPr>
      <w:color w:val="954F72" w:themeColor="followedHyperlink"/>
      <w:u w:val="single"/>
    </w:rPr>
  </w:style>
  <w:style w:type="table" w:customStyle="1" w:styleId="-110">
    <w:name w:val="Цветная сетка - Акцент 11"/>
    <w:basedOn w:val="a5"/>
    <w:next w:val="-10"/>
    <w:uiPriority w:val="73"/>
    <w:rsid w:val="00E45135"/>
    <w:rPr>
      <w:rFonts w:eastAsiaTheme="minorEastAsia"/>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5"/>
    <w:next w:val="-12"/>
    <w:uiPriority w:val="70"/>
    <w:rsid w:val="00E45135"/>
    <w:rPr>
      <w:rFonts w:eastAsiaTheme="minorEastAsia"/>
      <w:color w:val="FFFFFF"/>
      <w:sz w:val="22"/>
      <w:szCs w:val="22"/>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1F4D78"/>
      </w:tcPr>
    </w:tblStylePr>
    <w:tblStylePr w:type="firstCol">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2E74B5"/>
      </w:tcPr>
    </w:tblStylePr>
    <w:tblStylePr w:type="lastCol">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2E74B5"/>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E74B5"/>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E74B5"/>
      </w:tcPr>
    </w:tblStylePr>
  </w:style>
  <w:style w:type="table" w:customStyle="1" w:styleId="3-61">
    <w:name w:val="Средняя сетка 3 - Акцент 61"/>
    <w:basedOn w:val="a5"/>
    <w:next w:val="3-6"/>
    <w:uiPriority w:val="69"/>
    <w:rsid w:val="00E45135"/>
    <w:rPr>
      <w:rFonts w:eastAsiaTheme="minorEastAs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70AD47"/>
      </w:tcPr>
    </w:tblStylePr>
    <w:tblStylePr w:type="lastCol">
      <w:rPr>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5"/>
    <w:next w:val="-20"/>
    <w:uiPriority w:val="70"/>
    <w:rsid w:val="00E45135"/>
    <w:rPr>
      <w:rFonts w:eastAsiaTheme="minorEastAsia"/>
      <w:color w:val="FFFFFF"/>
      <w:sz w:val="22"/>
      <w:szCs w:val="22"/>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823B0B"/>
      </w:tcPr>
    </w:tblStylePr>
    <w:tblStylePr w:type="firstCol">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C45911"/>
      </w:tcPr>
    </w:tblStylePr>
    <w:tblStylePr w:type="lastCol">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C45911"/>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45911"/>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45911"/>
      </w:tcPr>
    </w:tblStylePr>
  </w:style>
  <w:style w:type="table" w:customStyle="1" w:styleId="82">
    <w:name w:val="Сетка таблицы8"/>
    <w:basedOn w:val="a5"/>
    <w:next w:val="af"/>
    <w:uiPriority w:val="59"/>
    <w:rsid w:val="00E45135"/>
    <w:rPr>
      <w:rFonts w:eastAsiaTheme="minorEastAs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Темный список - Акцент 31"/>
    <w:basedOn w:val="a5"/>
    <w:next w:val="-3"/>
    <w:uiPriority w:val="70"/>
    <w:rsid w:val="00E45135"/>
    <w:rPr>
      <w:rFonts w:eastAsiaTheme="minorEastAsia"/>
      <w:color w:val="FFFFFF"/>
      <w:sz w:val="22"/>
      <w:szCs w:val="22"/>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525252"/>
      </w:tcPr>
    </w:tblStylePr>
    <w:tblStylePr w:type="firstCol">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7B7B7B"/>
      </w:tcPr>
    </w:tblStylePr>
    <w:tblStylePr w:type="lastCol">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7B7B7B"/>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B7B7B"/>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B7B7B"/>
      </w:tcPr>
    </w:tblStylePr>
  </w:style>
  <w:style w:type="table" w:customStyle="1" w:styleId="-41">
    <w:name w:val="Темный список - Акцент 41"/>
    <w:basedOn w:val="a5"/>
    <w:next w:val="-4"/>
    <w:uiPriority w:val="70"/>
    <w:rsid w:val="00E45135"/>
    <w:rPr>
      <w:rFonts w:eastAsiaTheme="minorEastAsia"/>
      <w:color w:val="FFFFFF"/>
      <w:sz w:val="22"/>
      <w:szCs w:val="22"/>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7F5F00"/>
      </w:tcPr>
    </w:tblStylePr>
    <w:tblStylePr w:type="firstCol">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BF8F00"/>
      </w:tcPr>
    </w:tblStylePr>
    <w:tblStylePr w:type="lastCol">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BF8F00"/>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F8F00"/>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F8F00"/>
      </w:tcPr>
    </w:tblStylePr>
  </w:style>
  <w:style w:type="table" w:customStyle="1" w:styleId="2-111">
    <w:name w:val="Средняя заливка 2 - Акцент 111"/>
    <w:basedOn w:val="a5"/>
    <w:uiPriority w:val="64"/>
    <w:rsid w:val="00E45135"/>
    <w:rPr>
      <w:rFonts w:eastAsiaTheme="minorEastAsia"/>
      <w:sz w:val="22"/>
      <w:szCs w:val="22"/>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5B9BD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5B9BD5"/>
      </w:tcPr>
    </w:tblStylePr>
    <w:tblStylePr w:type="lastCol">
      <w:rPr>
        <w:b/>
        <w:bCs/>
        <w:color w:val="FFFFFF"/>
      </w:rPr>
      <w:tblPr/>
      <w:tcPr>
        <w:tcBorders>
          <w:left w:val="none" w:sz="4" w:space="0" w:color="000000"/>
          <w:right w:val="none" w:sz="4" w:space="0" w:color="000000"/>
          <w:insideH w:val="none" w:sz="4" w:space="0" w:color="000000"/>
          <w:insideV w:val="none" w:sz="4" w:space="0" w:color="000000"/>
        </w:tcBorders>
        <w:shd w:val="clear" w:color="auto" w:fill="5B9BD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tblPr/>
      <w:tcPr>
        <w:shd w:val="clear" w:color="auto" w:fill="D8D8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51">
    <w:name w:val="Темный список - Акцент 51"/>
    <w:basedOn w:val="a5"/>
    <w:next w:val="-5"/>
    <w:uiPriority w:val="70"/>
    <w:rsid w:val="00E45135"/>
    <w:rPr>
      <w:rFonts w:eastAsiaTheme="minorEastAsia"/>
      <w:color w:val="FFFFFF"/>
      <w:sz w:val="22"/>
      <w:szCs w:val="22"/>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1F3763"/>
      </w:tcPr>
    </w:tblStylePr>
    <w:tblStylePr w:type="firstCol">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2F5496"/>
      </w:tcPr>
    </w:tblStylePr>
    <w:tblStylePr w:type="lastCol">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2F5496"/>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5496"/>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5496"/>
      </w:tcPr>
    </w:tblStylePr>
  </w:style>
  <w:style w:type="table" w:customStyle="1" w:styleId="2-121">
    <w:name w:val="Средняя заливка 2 - Акцент 121"/>
    <w:basedOn w:val="a5"/>
    <w:uiPriority w:val="64"/>
    <w:rsid w:val="00E45135"/>
    <w:rPr>
      <w:rFonts w:eastAsiaTheme="minorEastAsia"/>
      <w:sz w:val="22"/>
      <w:szCs w:val="22"/>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5B9BD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5B9BD5"/>
      </w:tcPr>
    </w:tblStylePr>
    <w:tblStylePr w:type="lastCol">
      <w:rPr>
        <w:b/>
        <w:bCs/>
        <w:color w:val="FFFFFF"/>
      </w:rPr>
      <w:tblPr/>
      <w:tcPr>
        <w:tcBorders>
          <w:left w:val="none" w:sz="4" w:space="0" w:color="000000"/>
          <w:right w:val="none" w:sz="4" w:space="0" w:color="000000"/>
          <w:insideH w:val="none" w:sz="4" w:space="0" w:color="000000"/>
          <w:insideV w:val="none" w:sz="4" w:space="0" w:color="000000"/>
        </w:tcBorders>
        <w:shd w:val="clear" w:color="auto" w:fill="5B9BD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tblPr/>
      <w:tcPr>
        <w:shd w:val="clear" w:color="auto" w:fill="D8D8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112">
    <w:name w:val="Цветная заливка - Акцент 11"/>
    <w:basedOn w:val="a5"/>
    <w:next w:val="-13"/>
    <w:uiPriority w:val="71"/>
    <w:rsid w:val="00E45135"/>
    <w:rPr>
      <w:rFonts w:eastAsiaTheme="minorEastAsia"/>
      <w:color w:val="000000"/>
      <w:sz w:val="22"/>
      <w:szCs w:val="22"/>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one" w:sz="4" w:space="0" w:color="000000"/>
          <w:left w:val="none" w:sz="4" w:space="0" w:color="000000"/>
          <w:bottom w:val="single" w:sz="24" w:space="0" w:color="ED7D31"/>
          <w:right w:val="none" w:sz="4" w:space="0" w:color="000000"/>
          <w:insideH w:val="none" w:sz="4" w:space="0" w:color="000000"/>
          <w:insideV w:val="none" w:sz="4" w:space="0" w:color="000000"/>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one" w:sz="4" w:space="0" w:color="000000"/>
          <w:left w:val="none" w:sz="4" w:space="0" w:color="000000"/>
          <w:bottom w:val="none" w:sz="4" w:space="0" w:color="000000"/>
          <w:right w:val="none" w:sz="4" w:space="0" w:color="000000"/>
          <w:insideH w:val="single" w:sz="4" w:space="0" w:color="255D91"/>
          <w:insideV w:val="none" w:sz="4" w:space="0" w:color="000000"/>
        </w:tcBorders>
        <w:shd w:val="clear" w:color="auto" w:fill="255D91"/>
      </w:tcPr>
    </w:tblStylePr>
    <w:tblStylePr w:type="lastCol">
      <w:rPr>
        <w:color w:val="FFFFFF"/>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5"/>
    <w:next w:val="-6"/>
    <w:uiPriority w:val="70"/>
    <w:rsid w:val="00E45135"/>
    <w:rPr>
      <w:rFonts w:eastAsiaTheme="minorEastAsia"/>
      <w:color w:val="FFFFFF"/>
      <w:sz w:val="22"/>
      <w:szCs w:val="22"/>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375623"/>
      </w:tcPr>
    </w:tblStylePr>
    <w:tblStylePr w:type="firstCol">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538135"/>
      </w:tcPr>
    </w:tblStylePr>
    <w:tblStylePr w:type="lastCol">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538135"/>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cPr>
    </w:tblStylePr>
  </w:style>
  <w:style w:type="table" w:customStyle="1" w:styleId="2-131">
    <w:name w:val="Средняя заливка 2 - Акцент 131"/>
    <w:basedOn w:val="a5"/>
    <w:uiPriority w:val="64"/>
    <w:rsid w:val="00E45135"/>
    <w:rPr>
      <w:rFonts w:eastAsiaTheme="minorEastAsia"/>
      <w:sz w:val="22"/>
      <w:szCs w:val="22"/>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5B9BD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5B9BD5"/>
      </w:tcPr>
    </w:tblStylePr>
    <w:tblStylePr w:type="lastCol">
      <w:rPr>
        <w:b/>
        <w:bCs/>
        <w:color w:val="FFFFFF"/>
      </w:rPr>
      <w:tblPr/>
      <w:tcPr>
        <w:tcBorders>
          <w:left w:val="none" w:sz="4" w:space="0" w:color="000000"/>
          <w:right w:val="none" w:sz="4" w:space="0" w:color="000000"/>
          <w:insideH w:val="none" w:sz="4" w:space="0" w:color="000000"/>
          <w:insideV w:val="none" w:sz="4" w:space="0" w:color="000000"/>
        </w:tcBorders>
        <w:shd w:val="clear" w:color="auto" w:fill="5B9BD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tblPr/>
      <w:tcPr>
        <w:shd w:val="clear" w:color="auto" w:fill="D8D8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120">
    <w:name w:val="Сетка таблицы12"/>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5"/>
    <w:next w:val="af"/>
    <w:rsid w:val="00E45135"/>
    <w:rPr>
      <w:rFonts w:eastAsiaTheme="minorEastAs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1">
    <w:name w:val="Таблица-сетка 2 — акцент 511"/>
    <w:basedOn w:val="a5"/>
    <w:uiPriority w:val="47"/>
    <w:rsid w:val="00E45135"/>
    <w:rPr>
      <w:rFonts w:eastAsiaTheme="minorEastAsia"/>
      <w:sz w:val="22"/>
      <w:szCs w:val="22"/>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one" w:sz="4" w:space="0" w:color="000000"/>
          <w:bottom w:val="single" w:sz="12" w:space="0" w:color="8EAADB"/>
          <w:insideH w:val="none" w:sz="4" w:space="0" w:color="000000"/>
          <w:insideV w:val="none" w:sz="4" w:space="0" w:color="000000"/>
        </w:tcBorders>
        <w:shd w:val="clear" w:color="auto" w:fill="FFFFFF"/>
      </w:tcPr>
    </w:tblStylePr>
    <w:tblStylePr w:type="lastRow">
      <w:rPr>
        <w:b/>
        <w:bCs/>
      </w:rPr>
      <w:tblPr/>
      <w:tcPr>
        <w:tcBorders>
          <w:top w:val="single" w:sz="2" w:space="0" w:color="8EAADB"/>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5"/>
    <w:uiPriority w:val="47"/>
    <w:rsid w:val="00E45135"/>
    <w:rPr>
      <w:rFonts w:eastAsiaTheme="minorEastAsia"/>
      <w:sz w:val="22"/>
      <w:szCs w:val="22"/>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one" w:sz="4" w:space="0" w:color="000000"/>
          <w:bottom w:val="single" w:sz="12" w:space="0" w:color="FFD966"/>
          <w:insideH w:val="none" w:sz="4" w:space="0" w:color="000000"/>
          <w:insideV w:val="none" w:sz="4" w:space="0" w:color="000000"/>
        </w:tcBorders>
        <w:shd w:val="clear" w:color="auto" w:fill="FFFFFF"/>
      </w:tcPr>
    </w:tblStylePr>
    <w:tblStylePr w:type="lastRow">
      <w:rPr>
        <w:b/>
        <w:bCs/>
      </w:rPr>
      <w:tblPr/>
      <w:tcPr>
        <w:tcBorders>
          <w:top w:val="single" w:sz="2" w:space="0" w:color="FFD966"/>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5"/>
    <w:uiPriority w:val="47"/>
    <w:rsid w:val="00E45135"/>
    <w:rPr>
      <w:rFonts w:eastAsiaTheme="minorEastAsia"/>
      <w:sz w:val="22"/>
      <w:szCs w:val="22"/>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one" w:sz="4" w:space="0" w:color="000000"/>
          <w:bottom w:val="single" w:sz="12" w:space="0" w:color="9CC2E5"/>
          <w:insideH w:val="none" w:sz="4" w:space="0" w:color="000000"/>
          <w:insideV w:val="none" w:sz="4" w:space="0" w:color="000000"/>
        </w:tcBorders>
        <w:shd w:val="clear" w:color="auto" w:fill="FFFFFF"/>
      </w:tcPr>
    </w:tblStylePr>
    <w:tblStylePr w:type="lastRow">
      <w:rPr>
        <w:b/>
        <w:bCs/>
      </w:rPr>
      <w:tblPr/>
      <w:tcPr>
        <w:tcBorders>
          <w:top w:val="single" w:sz="2" w:space="0" w:color="9CC2E5"/>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5"/>
    <w:uiPriority w:val="47"/>
    <w:rsid w:val="00E45135"/>
    <w:rPr>
      <w:rFonts w:eastAsiaTheme="minorEastAsia"/>
      <w:sz w:val="22"/>
      <w:szCs w:val="22"/>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one" w:sz="4" w:space="0" w:color="000000"/>
          <w:bottom w:val="single" w:sz="12" w:space="0" w:color="C9C9C9"/>
          <w:insideH w:val="none" w:sz="4" w:space="0" w:color="000000"/>
          <w:insideV w:val="none" w:sz="4" w:space="0" w:color="000000"/>
        </w:tcBorders>
        <w:shd w:val="clear" w:color="auto" w:fill="FFFFFF"/>
      </w:tcPr>
    </w:tblStylePr>
    <w:tblStylePr w:type="lastRow">
      <w:rPr>
        <w:b/>
        <w:bCs/>
      </w:rPr>
      <w:tblPr/>
      <w:tcPr>
        <w:tcBorders>
          <w:top w:val="single" w:sz="2" w:space="0" w:color="C9C9C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5"/>
    <w:uiPriority w:val="48"/>
    <w:rsid w:val="00E45135"/>
    <w:rPr>
      <w:rFonts w:eastAsiaTheme="minorEastAsia"/>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5"/>
    <w:uiPriority w:val="51"/>
    <w:rsid w:val="00E45135"/>
    <w:rPr>
      <w:rFonts w:eastAsiaTheme="minorEastAsia"/>
      <w:color w:val="2F5496"/>
      <w:sz w:val="22"/>
      <w:szCs w:val="2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5"/>
    <w:uiPriority w:val="51"/>
    <w:rsid w:val="00E45135"/>
    <w:rPr>
      <w:rFonts w:eastAsiaTheme="minorEastAsia"/>
      <w:color w:val="C45911"/>
      <w:sz w:val="22"/>
      <w:szCs w:val="22"/>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5"/>
    <w:next w:val="af"/>
    <w:uiPriority w:val="59"/>
    <w:rsid w:val="00E45135"/>
    <w:rPr>
      <w:rFonts w:eastAsiaTheme="minorEastAsia"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Знак"/>
    <w:basedOn w:val="a3"/>
    <w:rsid w:val="00E45135"/>
    <w:pPr>
      <w:spacing w:before="100" w:beforeAutospacing="1" w:after="100" w:afterAutospacing="1"/>
    </w:pPr>
    <w:rPr>
      <w:rFonts w:ascii="Tahoma" w:hAnsi="Tahoma"/>
      <w:sz w:val="20"/>
      <w:szCs w:val="20"/>
      <w:lang w:val="en-US" w:eastAsia="en-US"/>
    </w:rPr>
  </w:style>
  <w:style w:type="table" w:customStyle="1" w:styleId="710">
    <w:name w:val="Сетка таблицы71"/>
    <w:basedOn w:val="a5"/>
    <w:next w:val="af"/>
    <w:uiPriority w:val="39"/>
    <w:rsid w:val="00E45135"/>
    <w:rPr>
      <w:rFonts w:eastAsiaTheme="minorEastAsia" w:cs="Times New Roman"/>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4">
    <w:name w:val="Таблица-сетка 6 цветная — акцент 214"/>
    <w:basedOn w:val="a5"/>
    <w:uiPriority w:val="51"/>
    <w:rsid w:val="00E45135"/>
    <w:rPr>
      <w:rFonts w:eastAsiaTheme="minorEastAsia"/>
      <w:color w:val="C48B01"/>
      <w:sz w:val="22"/>
      <w:szCs w:val="22"/>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sing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5"/>
    <w:next w:val="-232"/>
    <w:uiPriority w:val="47"/>
    <w:rsid w:val="00E45135"/>
    <w:rPr>
      <w:rFonts w:eastAsiaTheme="minorEastAsia"/>
      <w:sz w:val="22"/>
      <w:szCs w:val="22"/>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5"/>
    <w:next w:val="-242"/>
    <w:uiPriority w:val="47"/>
    <w:rsid w:val="00E45135"/>
    <w:rPr>
      <w:rFonts w:eastAsiaTheme="minorEastAsia"/>
      <w:sz w:val="22"/>
      <w:szCs w:val="22"/>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5"/>
    <w:next w:val="-252"/>
    <w:uiPriority w:val="47"/>
    <w:rsid w:val="00E45135"/>
    <w:rPr>
      <w:rFonts w:eastAsiaTheme="minorEastAsia"/>
      <w:sz w:val="22"/>
      <w:szCs w:val="22"/>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5"/>
    <w:next w:val="-212"/>
    <w:uiPriority w:val="47"/>
    <w:rsid w:val="00E45135"/>
    <w:rPr>
      <w:rFonts w:eastAsiaTheme="minorEastAsia"/>
      <w:sz w:val="22"/>
      <w:szCs w:val="22"/>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5"/>
    <w:uiPriority w:val="47"/>
    <w:rsid w:val="00E45135"/>
    <w:rPr>
      <w:rFonts w:eastAsiaTheme="minorEastAsia"/>
      <w:sz w:val="22"/>
      <w:szCs w:val="22"/>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5"/>
    <w:uiPriority w:val="47"/>
    <w:rsid w:val="00E45135"/>
    <w:rPr>
      <w:rFonts w:eastAsiaTheme="minorEastAsia"/>
      <w:sz w:val="22"/>
      <w:szCs w:val="22"/>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5"/>
    <w:uiPriority w:val="47"/>
    <w:rsid w:val="00E45135"/>
    <w:rPr>
      <w:rFonts w:eastAsiaTheme="minorEastAsia"/>
      <w:sz w:val="22"/>
      <w:szCs w:val="22"/>
    </w:r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12">
    <w:name w:val="Список-таблица 2 — акцент 12"/>
    <w:basedOn w:val="a5"/>
    <w:uiPriority w:val="47"/>
    <w:rsid w:val="00E45135"/>
    <w:rPr>
      <w:rFonts w:eastAsiaTheme="minorEastAsia"/>
      <w:sz w:val="22"/>
      <w:szCs w:val="22"/>
    </w:r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l65">
    <w:name w:val="xl65"/>
    <w:basedOn w:val="a3"/>
    <w:rsid w:val="00E45135"/>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pPr>
    <w:rPr>
      <w:b/>
      <w:bCs/>
      <w:sz w:val="28"/>
    </w:rPr>
  </w:style>
  <w:style w:type="paragraph" w:customStyle="1" w:styleId="xl66">
    <w:name w:val="xl66"/>
    <w:basedOn w:val="a3"/>
    <w:rsid w:val="00E45135"/>
    <w:pPr>
      <w:pBdr>
        <w:top w:val="single" w:sz="8" w:space="0" w:color="auto"/>
        <w:left w:val="single" w:sz="4" w:space="0" w:color="000000"/>
        <w:bottom w:val="single" w:sz="8" w:space="0" w:color="auto"/>
        <w:right w:val="single" w:sz="4" w:space="0" w:color="000000"/>
      </w:pBdr>
      <w:spacing w:before="100" w:beforeAutospacing="1" w:after="100" w:afterAutospacing="1"/>
    </w:pPr>
    <w:rPr>
      <w:sz w:val="28"/>
    </w:rPr>
  </w:style>
  <w:style w:type="paragraph" w:customStyle="1" w:styleId="xl67">
    <w:name w:val="xl67"/>
    <w:basedOn w:val="a3"/>
    <w:rsid w:val="00E45135"/>
    <w:pPr>
      <w:pBdr>
        <w:top w:val="single" w:sz="8" w:space="0" w:color="auto"/>
        <w:left w:val="single" w:sz="8" w:space="0" w:color="auto"/>
        <w:bottom w:val="single" w:sz="8" w:space="0" w:color="auto"/>
      </w:pBdr>
      <w:shd w:val="clear" w:color="000000" w:fill="92D050"/>
      <w:spacing w:before="100" w:beforeAutospacing="1" w:after="100" w:afterAutospacing="1"/>
    </w:pPr>
    <w:rPr>
      <w:b/>
      <w:bCs/>
      <w:sz w:val="28"/>
    </w:rPr>
  </w:style>
  <w:style w:type="paragraph" w:customStyle="1" w:styleId="xl68">
    <w:name w:val="xl68"/>
    <w:basedOn w:val="a3"/>
    <w:rsid w:val="00E45135"/>
    <w:pPr>
      <w:pBdr>
        <w:top w:val="single" w:sz="8" w:space="0" w:color="auto"/>
        <w:left w:val="single" w:sz="8" w:space="0" w:color="auto"/>
        <w:bottom w:val="single" w:sz="8" w:space="0" w:color="auto"/>
        <w:right w:val="single" w:sz="4" w:space="0" w:color="000000"/>
      </w:pBdr>
      <w:spacing w:before="100" w:beforeAutospacing="1" w:after="100" w:afterAutospacing="1"/>
    </w:pPr>
    <w:rPr>
      <w:sz w:val="28"/>
    </w:rPr>
  </w:style>
  <w:style w:type="paragraph" w:customStyle="1" w:styleId="xl69">
    <w:name w:val="xl69"/>
    <w:basedOn w:val="a3"/>
    <w:rsid w:val="00E45135"/>
    <w:pPr>
      <w:pBdr>
        <w:left w:val="single" w:sz="8" w:space="0" w:color="auto"/>
        <w:bottom w:val="single" w:sz="4" w:space="0" w:color="000000"/>
        <w:right w:val="single" w:sz="4" w:space="0" w:color="000000"/>
      </w:pBdr>
      <w:spacing w:before="100" w:beforeAutospacing="1" w:after="100" w:afterAutospacing="1"/>
    </w:pPr>
    <w:rPr>
      <w:sz w:val="28"/>
    </w:rPr>
  </w:style>
  <w:style w:type="paragraph" w:customStyle="1" w:styleId="xl70">
    <w:name w:val="xl70"/>
    <w:basedOn w:val="a3"/>
    <w:rsid w:val="00E45135"/>
    <w:pPr>
      <w:pBdr>
        <w:left w:val="single" w:sz="4" w:space="0" w:color="000000"/>
        <w:bottom w:val="single" w:sz="4" w:space="0" w:color="000000"/>
        <w:right w:val="single" w:sz="4" w:space="0" w:color="000000"/>
      </w:pBdr>
      <w:spacing w:before="100" w:beforeAutospacing="1" w:after="100" w:afterAutospacing="1"/>
    </w:pPr>
    <w:rPr>
      <w:sz w:val="28"/>
    </w:rPr>
  </w:style>
  <w:style w:type="paragraph" w:customStyle="1" w:styleId="xl71">
    <w:name w:val="xl71"/>
    <w:basedOn w:val="a3"/>
    <w:rsid w:val="00E45135"/>
    <w:pPr>
      <w:pBdr>
        <w:top w:val="single" w:sz="4" w:space="0" w:color="000000"/>
        <w:left w:val="single" w:sz="8" w:space="0" w:color="auto"/>
        <w:bottom w:val="single" w:sz="4" w:space="0" w:color="000000"/>
        <w:right w:val="single" w:sz="4" w:space="0" w:color="000000"/>
      </w:pBdr>
      <w:spacing w:before="100" w:beforeAutospacing="1" w:after="100" w:afterAutospacing="1"/>
    </w:pPr>
    <w:rPr>
      <w:sz w:val="28"/>
    </w:rPr>
  </w:style>
  <w:style w:type="paragraph" w:customStyle="1" w:styleId="xl72">
    <w:name w:val="xl72"/>
    <w:basedOn w:val="a3"/>
    <w:rsid w:val="00E4513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rPr>
  </w:style>
  <w:style w:type="paragraph" w:customStyle="1" w:styleId="xl73">
    <w:name w:val="xl73"/>
    <w:basedOn w:val="a3"/>
    <w:rsid w:val="00E45135"/>
    <w:pPr>
      <w:pBdr>
        <w:top w:val="single" w:sz="4" w:space="0" w:color="000000"/>
        <w:left w:val="single" w:sz="8" w:space="0" w:color="auto"/>
        <w:right w:val="single" w:sz="4" w:space="0" w:color="000000"/>
      </w:pBdr>
      <w:spacing w:before="100" w:beforeAutospacing="1" w:after="100" w:afterAutospacing="1"/>
    </w:pPr>
    <w:rPr>
      <w:sz w:val="28"/>
    </w:rPr>
  </w:style>
  <w:style w:type="paragraph" w:customStyle="1" w:styleId="xl74">
    <w:name w:val="xl74"/>
    <w:basedOn w:val="a3"/>
    <w:rsid w:val="00E45135"/>
    <w:pPr>
      <w:pBdr>
        <w:top w:val="single" w:sz="4" w:space="0" w:color="000000"/>
        <w:left w:val="single" w:sz="4" w:space="0" w:color="000000"/>
        <w:right w:val="single" w:sz="4" w:space="0" w:color="000000"/>
      </w:pBdr>
      <w:spacing w:before="100" w:beforeAutospacing="1" w:after="100" w:afterAutospacing="1"/>
    </w:pPr>
    <w:rPr>
      <w:sz w:val="28"/>
    </w:rPr>
  </w:style>
  <w:style w:type="paragraph" w:customStyle="1" w:styleId="xl75">
    <w:name w:val="xl75"/>
    <w:basedOn w:val="a3"/>
    <w:rsid w:val="00E45135"/>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pPr>
    <w:rPr>
      <w:b/>
      <w:bCs/>
      <w:sz w:val="28"/>
    </w:rPr>
  </w:style>
  <w:style w:type="paragraph" w:customStyle="1" w:styleId="xl76">
    <w:name w:val="xl76"/>
    <w:basedOn w:val="a3"/>
    <w:rsid w:val="00E45135"/>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pPr>
    <w:rPr>
      <w:b/>
      <w:bCs/>
      <w:sz w:val="28"/>
    </w:rPr>
  </w:style>
  <w:style w:type="paragraph" w:customStyle="1" w:styleId="xl77">
    <w:name w:val="xl77"/>
    <w:basedOn w:val="a3"/>
    <w:rsid w:val="00E45135"/>
    <w:pPr>
      <w:pBdr>
        <w:top w:val="single" w:sz="8" w:space="0" w:color="auto"/>
        <w:left w:val="single" w:sz="8" w:space="0" w:color="auto"/>
        <w:bottom w:val="single" w:sz="8" w:space="0" w:color="auto"/>
      </w:pBdr>
      <w:spacing w:before="100" w:beforeAutospacing="1" w:after="100" w:afterAutospacing="1"/>
      <w:jc w:val="center"/>
    </w:pPr>
    <w:rPr>
      <w:sz w:val="28"/>
    </w:rPr>
  </w:style>
  <w:style w:type="paragraph" w:customStyle="1" w:styleId="xl78">
    <w:name w:val="xl78"/>
    <w:basedOn w:val="a3"/>
    <w:rsid w:val="00E45135"/>
    <w:pPr>
      <w:pBdr>
        <w:left w:val="single" w:sz="4" w:space="0" w:color="auto"/>
        <w:bottom w:val="single" w:sz="4" w:space="0" w:color="000000"/>
      </w:pBdr>
      <w:spacing w:before="100" w:beforeAutospacing="1" w:after="100" w:afterAutospacing="1"/>
    </w:pPr>
    <w:rPr>
      <w:sz w:val="28"/>
    </w:rPr>
  </w:style>
  <w:style w:type="paragraph" w:customStyle="1" w:styleId="xl79">
    <w:name w:val="xl79"/>
    <w:basedOn w:val="a3"/>
    <w:rsid w:val="00E45135"/>
    <w:pPr>
      <w:pBdr>
        <w:top w:val="single" w:sz="4" w:space="0" w:color="000000"/>
        <w:left w:val="single" w:sz="4" w:space="0" w:color="auto"/>
        <w:bottom w:val="single" w:sz="4" w:space="0" w:color="000000"/>
      </w:pBdr>
      <w:spacing w:before="100" w:beforeAutospacing="1" w:after="100" w:afterAutospacing="1"/>
    </w:pPr>
    <w:rPr>
      <w:sz w:val="28"/>
    </w:rPr>
  </w:style>
  <w:style w:type="paragraph" w:customStyle="1" w:styleId="xl80">
    <w:name w:val="xl80"/>
    <w:basedOn w:val="a3"/>
    <w:rsid w:val="00E45135"/>
    <w:pPr>
      <w:pBdr>
        <w:top w:val="single" w:sz="4" w:space="0" w:color="000000"/>
        <w:left w:val="single" w:sz="4" w:space="0" w:color="auto"/>
      </w:pBdr>
      <w:spacing w:before="100" w:beforeAutospacing="1" w:after="100" w:afterAutospacing="1"/>
    </w:pPr>
    <w:rPr>
      <w:sz w:val="28"/>
    </w:rPr>
  </w:style>
  <w:style w:type="paragraph" w:customStyle="1" w:styleId="xl81">
    <w:name w:val="xl81"/>
    <w:basedOn w:val="a3"/>
    <w:rsid w:val="00E45135"/>
    <w:pPr>
      <w:pBdr>
        <w:top w:val="single" w:sz="8" w:space="0" w:color="auto"/>
        <w:left w:val="single" w:sz="4" w:space="0" w:color="000000"/>
        <w:bottom w:val="single" w:sz="8" w:space="0" w:color="auto"/>
        <w:right w:val="single" w:sz="8" w:space="0" w:color="auto"/>
      </w:pBdr>
      <w:spacing w:before="100" w:beforeAutospacing="1" w:after="100" w:afterAutospacing="1"/>
    </w:pPr>
    <w:rPr>
      <w:b/>
      <w:bCs/>
      <w:sz w:val="28"/>
    </w:rPr>
  </w:style>
  <w:style w:type="paragraph" w:customStyle="1" w:styleId="xl82">
    <w:name w:val="xl82"/>
    <w:basedOn w:val="a3"/>
    <w:rsid w:val="00E45135"/>
    <w:pPr>
      <w:pBdr>
        <w:left w:val="single" w:sz="4" w:space="0" w:color="000000"/>
        <w:bottom w:val="single" w:sz="4" w:space="0" w:color="000000"/>
        <w:right w:val="single" w:sz="8" w:space="0" w:color="auto"/>
      </w:pBdr>
      <w:spacing w:before="100" w:beforeAutospacing="1" w:after="100" w:afterAutospacing="1"/>
    </w:pPr>
    <w:rPr>
      <w:b/>
      <w:bCs/>
      <w:sz w:val="28"/>
    </w:rPr>
  </w:style>
  <w:style w:type="paragraph" w:customStyle="1" w:styleId="xl83">
    <w:name w:val="xl83"/>
    <w:basedOn w:val="a3"/>
    <w:rsid w:val="00E45135"/>
    <w:pPr>
      <w:pBdr>
        <w:top w:val="single" w:sz="4" w:space="0" w:color="000000"/>
        <w:left w:val="single" w:sz="4" w:space="0" w:color="000000"/>
        <w:bottom w:val="single" w:sz="4" w:space="0" w:color="000000"/>
        <w:right w:val="single" w:sz="8" w:space="0" w:color="auto"/>
      </w:pBdr>
      <w:spacing w:before="100" w:beforeAutospacing="1" w:after="100" w:afterAutospacing="1"/>
    </w:pPr>
    <w:rPr>
      <w:b/>
      <w:bCs/>
      <w:sz w:val="28"/>
    </w:rPr>
  </w:style>
  <w:style w:type="paragraph" w:customStyle="1" w:styleId="xl84">
    <w:name w:val="xl84"/>
    <w:basedOn w:val="a3"/>
    <w:rsid w:val="00E45135"/>
    <w:pPr>
      <w:pBdr>
        <w:top w:val="single" w:sz="4" w:space="0" w:color="000000"/>
        <w:left w:val="single" w:sz="4" w:space="0" w:color="000000"/>
        <w:right w:val="single" w:sz="8" w:space="0" w:color="auto"/>
      </w:pBdr>
      <w:spacing w:before="100" w:beforeAutospacing="1" w:after="100" w:afterAutospacing="1"/>
    </w:pPr>
    <w:rPr>
      <w:b/>
      <w:bCs/>
      <w:sz w:val="28"/>
    </w:rPr>
  </w:style>
  <w:style w:type="paragraph" w:customStyle="1" w:styleId="xl63">
    <w:name w:val="xl63"/>
    <w:basedOn w:val="a3"/>
    <w:rsid w:val="00E45135"/>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pPr>
    <w:rPr>
      <w:b/>
      <w:bCs/>
      <w:sz w:val="28"/>
    </w:rPr>
  </w:style>
  <w:style w:type="paragraph" w:customStyle="1" w:styleId="xl64">
    <w:name w:val="xl64"/>
    <w:basedOn w:val="a3"/>
    <w:rsid w:val="00E45135"/>
    <w:pPr>
      <w:pBdr>
        <w:top w:val="single" w:sz="8" w:space="0" w:color="auto"/>
        <w:left w:val="single" w:sz="8" w:space="0" w:color="auto"/>
        <w:bottom w:val="single" w:sz="8" w:space="0" w:color="auto"/>
      </w:pBdr>
      <w:shd w:val="clear" w:color="000000" w:fill="92D050"/>
      <w:spacing w:before="100" w:beforeAutospacing="1" w:after="100" w:afterAutospacing="1"/>
    </w:pPr>
    <w:rPr>
      <w:b/>
      <w:bCs/>
      <w:sz w:val="28"/>
    </w:rPr>
  </w:style>
  <w:style w:type="numbering" w:customStyle="1" w:styleId="1">
    <w:name w:val="Стиль1"/>
    <w:uiPriority w:val="99"/>
    <w:rsid w:val="00E45135"/>
    <w:pPr>
      <w:numPr>
        <w:numId w:val="7"/>
      </w:numPr>
    </w:pPr>
  </w:style>
  <w:style w:type="numbering" w:customStyle="1" w:styleId="20">
    <w:name w:val="Стиль2"/>
    <w:uiPriority w:val="99"/>
    <w:rsid w:val="00E45135"/>
    <w:pPr>
      <w:numPr>
        <w:numId w:val="8"/>
      </w:numPr>
    </w:pPr>
  </w:style>
  <w:style w:type="paragraph" w:customStyle="1" w:styleId="xl85">
    <w:name w:val="xl85"/>
    <w:basedOn w:val="a3"/>
    <w:rsid w:val="00E45135"/>
    <w:pPr>
      <w:pBdr>
        <w:top w:val="single" w:sz="4" w:space="0" w:color="000000"/>
      </w:pBdr>
      <w:spacing w:before="100" w:beforeAutospacing="1" w:after="100" w:afterAutospacing="1"/>
    </w:pPr>
    <w:rPr>
      <w:sz w:val="18"/>
      <w:szCs w:val="18"/>
    </w:rPr>
  </w:style>
  <w:style w:type="paragraph" w:customStyle="1" w:styleId="xl86">
    <w:name w:val="xl86"/>
    <w:basedOn w:val="a3"/>
    <w:rsid w:val="00E45135"/>
    <w:pPr>
      <w:pBdr>
        <w:top w:val="single" w:sz="8" w:space="0" w:color="auto"/>
        <w:left w:val="single" w:sz="8" w:space="0" w:color="auto"/>
        <w:bottom w:val="single" w:sz="4" w:space="0" w:color="auto"/>
        <w:right w:val="single" w:sz="8" w:space="0" w:color="auto"/>
      </w:pBdr>
      <w:spacing w:before="100" w:beforeAutospacing="1" w:after="100" w:afterAutospacing="1"/>
    </w:pPr>
    <w:rPr>
      <w:sz w:val="28"/>
    </w:rPr>
  </w:style>
  <w:style w:type="paragraph" w:customStyle="1" w:styleId="xl87">
    <w:name w:val="xl87"/>
    <w:basedOn w:val="a3"/>
    <w:rsid w:val="00E45135"/>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
    <w:name w:val="xl88"/>
    <w:basedOn w:val="a3"/>
    <w:rsid w:val="00E45135"/>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character" w:customStyle="1" w:styleId="phone">
    <w:name w:val="phone"/>
    <w:basedOn w:val="a4"/>
    <w:rsid w:val="00E45135"/>
  </w:style>
  <w:style w:type="character" w:customStyle="1" w:styleId="tel">
    <w:name w:val="tel"/>
    <w:basedOn w:val="a4"/>
    <w:rsid w:val="00E45135"/>
  </w:style>
  <w:style w:type="character" w:customStyle="1" w:styleId="cut2visible">
    <w:name w:val="cut2__visible"/>
    <w:basedOn w:val="a4"/>
    <w:rsid w:val="00E45135"/>
  </w:style>
  <w:style w:type="character" w:customStyle="1" w:styleId="affb">
    <w:name w:val="Обычный (веб) Знак"/>
    <w:link w:val="affa"/>
    <w:rsid w:val="00E45135"/>
    <w:rPr>
      <w:rFonts w:ascii="Times New Roman" w:eastAsia="Times New Roman" w:hAnsi="Times New Roman" w:cs="Times New Roman"/>
      <w:bCs/>
      <w:iCs/>
      <w:sz w:val="28"/>
      <w:lang w:eastAsia="ru-RU"/>
    </w:rPr>
  </w:style>
  <w:style w:type="paragraph" w:customStyle="1" w:styleId="-11">
    <w:name w:val="Цветной список - Акцент 11"/>
    <w:basedOn w:val="a3"/>
    <w:link w:val="-14"/>
    <w:qFormat/>
    <w:rsid w:val="00E45135"/>
    <w:pPr>
      <w:widowControl w:val="0"/>
      <w:numPr>
        <w:numId w:val="9"/>
      </w:numPr>
      <w:tabs>
        <w:tab w:val="left" w:pos="993"/>
      </w:tabs>
      <w:spacing w:before="120" w:after="60"/>
      <w:jc w:val="both"/>
    </w:pPr>
    <w:rPr>
      <w:rFonts w:ascii="Times New Roman CYR" w:hAnsi="Times New Roman CYR"/>
    </w:rPr>
  </w:style>
  <w:style w:type="character" w:customStyle="1" w:styleId="-14">
    <w:name w:val="Цветной список - Акцент 1 Знак"/>
    <w:link w:val="-11"/>
    <w:rsid w:val="00E45135"/>
    <w:rPr>
      <w:rFonts w:ascii="Times New Roman CYR" w:eastAsia="Times New Roman" w:hAnsi="Times New Roman CYR" w:cs="Times New Roman"/>
      <w:lang w:eastAsia="ru-RU"/>
    </w:rPr>
  </w:style>
  <w:style w:type="character" w:customStyle="1" w:styleId="19">
    <w:name w:val="Текст примечания Знак1"/>
    <w:basedOn w:val="a4"/>
    <w:uiPriority w:val="99"/>
    <w:semiHidden/>
    <w:rsid w:val="00E45135"/>
    <w:rPr>
      <w:rFonts w:ascii="Times New Roman" w:eastAsia="Times New Roman" w:hAnsi="Times New Roman" w:cs="Times New Roman"/>
      <w:bCs/>
      <w:sz w:val="20"/>
      <w:szCs w:val="20"/>
      <w:lang w:eastAsia="ru-RU"/>
    </w:rPr>
  </w:style>
  <w:style w:type="character" w:customStyle="1" w:styleId="711">
    <w:name w:val="Заголовок 7 Знак1"/>
    <w:basedOn w:val="a4"/>
    <w:uiPriority w:val="9"/>
    <w:semiHidden/>
    <w:rsid w:val="00E45135"/>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4"/>
    <w:uiPriority w:val="9"/>
    <w:semiHidden/>
    <w:rsid w:val="00E45135"/>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4"/>
    <w:uiPriority w:val="9"/>
    <w:semiHidden/>
    <w:rsid w:val="00E45135"/>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4"/>
    <w:uiPriority w:val="10"/>
    <w:rsid w:val="00E45135"/>
    <w:rPr>
      <w:rFonts w:asciiTheme="majorHAnsi" w:eastAsiaTheme="majorEastAsia" w:hAnsiTheme="majorHAnsi" w:cstheme="majorBidi"/>
      <w:bCs/>
      <w:color w:val="323E4F" w:themeColor="text2" w:themeShade="BF"/>
      <w:spacing w:val="5"/>
      <w:sz w:val="52"/>
      <w:szCs w:val="52"/>
      <w:lang w:eastAsia="ru-RU"/>
    </w:rPr>
  </w:style>
  <w:style w:type="character" w:customStyle="1" w:styleId="1b">
    <w:name w:val="Подзаголовок Знак1"/>
    <w:basedOn w:val="a4"/>
    <w:uiPriority w:val="11"/>
    <w:rsid w:val="00E45135"/>
    <w:rPr>
      <w:rFonts w:asciiTheme="majorHAnsi" w:eastAsiaTheme="majorEastAsia" w:hAnsiTheme="majorHAnsi" w:cstheme="majorBidi"/>
      <w:bCs/>
      <w:i/>
      <w:iCs/>
      <w:color w:val="4472C4" w:themeColor="accent1"/>
      <w:spacing w:val="15"/>
      <w:sz w:val="24"/>
      <w:szCs w:val="24"/>
      <w:lang w:eastAsia="ru-RU"/>
    </w:rPr>
  </w:style>
  <w:style w:type="character" w:customStyle="1" w:styleId="211">
    <w:name w:val="Цитата 2 Знак1"/>
    <w:basedOn w:val="a4"/>
    <w:uiPriority w:val="29"/>
    <w:rsid w:val="00E45135"/>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4"/>
    <w:uiPriority w:val="30"/>
    <w:rsid w:val="00E45135"/>
    <w:rPr>
      <w:rFonts w:ascii="Times New Roman" w:eastAsia="Times New Roman" w:hAnsi="Times New Roman" w:cs="Times New Roman"/>
      <w:b/>
      <w:i/>
      <w:iCs/>
      <w:color w:val="4472C4" w:themeColor="accent1"/>
      <w:sz w:val="28"/>
      <w:szCs w:val="28"/>
      <w:lang w:eastAsia="ru-RU"/>
    </w:rPr>
  </w:style>
  <w:style w:type="character" w:customStyle="1" w:styleId="1d">
    <w:name w:val="Текст выноски Знак1"/>
    <w:basedOn w:val="a4"/>
    <w:semiHidden/>
    <w:rsid w:val="00E45135"/>
    <w:rPr>
      <w:rFonts w:ascii="Tahoma" w:eastAsia="Times New Roman" w:hAnsi="Tahoma" w:cs="Tahoma"/>
      <w:bCs/>
      <w:sz w:val="16"/>
      <w:szCs w:val="16"/>
      <w:lang w:eastAsia="ru-RU"/>
    </w:rPr>
  </w:style>
  <w:style w:type="character" w:customStyle="1" w:styleId="1e">
    <w:name w:val="Верхний колонтитул Знак1"/>
    <w:basedOn w:val="a4"/>
    <w:semiHidden/>
    <w:rsid w:val="00E45135"/>
    <w:rPr>
      <w:rFonts w:ascii="Times New Roman" w:eastAsia="Times New Roman" w:hAnsi="Times New Roman" w:cs="Times New Roman"/>
      <w:bCs/>
      <w:sz w:val="28"/>
      <w:szCs w:val="28"/>
      <w:lang w:eastAsia="ru-RU"/>
    </w:rPr>
  </w:style>
  <w:style w:type="character" w:customStyle="1" w:styleId="1f">
    <w:name w:val="Нижний колонтитул Знак1"/>
    <w:basedOn w:val="a4"/>
    <w:uiPriority w:val="99"/>
    <w:semiHidden/>
    <w:rsid w:val="00E45135"/>
    <w:rPr>
      <w:rFonts w:ascii="Times New Roman" w:eastAsia="Times New Roman" w:hAnsi="Times New Roman" w:cs="Times New Roman"/>
      <w:bCs/>
      <w:sz w:val="28"/>
      <w:szCs w:val="28"/>
      <w:lang w:eastAsia="ru-RU"/>
    </w:rPr>
  </w:style>
  <w:style w:type="character" w:customStyle="1" w:styleId="1f0">
    <w:name w:val="Схема документа Знак1"/>
    <w:basedOn w:val="a4"/>
    <w:uiPriority w:val="99"/>
    <w:semiHidden/>
    <w:rsid w:val="00E45135"/>
    <w:rPr>
      <w:rFonts w:ascii="Tahoma" w:eastAsia="Times New Roman" w:hAnsi="Tahoma" w:cs="Tahoma"/>
      <w:bCs/>
      <w:sz w:val="16"/>
      <w:szCs w:val="16"/>
      <w:lang w:eastAsia="ru-RU"/>
    </w:rPr>
  </w:style>
  <w:style w:type="character" w:customStyle="1" w:styleId="311">
    <w:name w:val="Основной текст 3 Знак1"/>
    <w:basedOn w:val="a4"/>
    <w:uiPriority w:val="99"/>
    <w:semiHidden/>
    <w:rsid w:val="00E45135"/>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E45135"/>
    <w:rPr>
      <w:rFonts w:ascii="Times New Roman" w:eastAsia="Times New Roman" w:hAnsi="Times New Roman" w:cs="Times New Roman"/>
      <w:b/>
      <w:bCs/>
      <w:sz w:val="20"/>
      <w:szCs w:val="20"/>
      <w:lang w:eastAsia="ru-RU"/>
    </w:rPr>
  </w:style>
  <w:style w:type="character" w:customStyle="1" w:styleId="1f2">
    <w:name w:val="Текст сноски Знак1"/>
    <w:basedOn w:val="a4"/>
    <w:uiPriority w:val="99"/>
    <w:semiHidden/>
    <w:rsid w:val="00E45135"/>
    <w:rPr>
      <w:rFonts w:ascii="Times New Roman" w:eastAsia="Times New Roman" w:hAnsi="Times New Roman" w:cs="Times New Roman"/>
      <w:bCs/>
      <w:sz w:val="20"/>
      <w:szCs w:val="20"/>
      <w:lang w:eastAsia="ru-RU"/>
    </w:rPr>
  </w:style>
  <w:style w:type="character" w:customStyle="1" w:styleId="1f3">
    <w:name w:val="Текст Знак1"/>
    <w:basedOn w:val="a4"/>
    <w:semiHidden/>
    <w:rsid w:val="00E45135"/>
    <w:rPr>
      <w:rFonts w:ascii="Consolas" w:eastAsia="Times New Roman" w:hAnsi="Consolas" w:cs="Consolas"/>
      <w:bCs/>
      <w:sz w:val="21"/>
      <w:szCs w:val="21"/>
      <w:lang w:eastAsia="ru-RU"/>
    </w:rPr>
  </w:style>
  <w:style w:type="character" w:customStyle="1" w:styleId="1f4">
    <w:name w:val="Текст концевой сноски Знак1"/>
    <w:basedOn w:val="a4"/>
    <w:uiPriority w:val="99"/>
    <w:semiHidden/>
    <w:rsid w:val="00E45135"/>
    <w:rPr>
      <w:rFonts w:ascii="Times New Roman" w:eastAsia="Times New Roman" w:hAnsi="Times New Roman" w:cs="Times New Roman"/>
      <w:bCs/>
      <w:sz w:val="20"/>
      <w:szCs w:val="20"/>
      <w:lang w:eastAsia="ru-RU"/>
    </w:rPr>
  </w:style>
  <w:style w:type="paragraph" w:customStyle="1" w:styleId="Default">
    <w:name w:val="Default"/>
    <w:rsid w:val="00E45135"/>
    <w:rPr>
      <w:rFonts w:ascii="Times New Roman" w:hAnsi="Times New Roman" w:cs="Times New Roman"/>
      <w:color w:val="000000"/>
    </w:rPr>
  </w:style>
  <w:style w:type="table" w:customStyle="1" w:styleId="-120">
    <w:name w:val="Цветная сетка - Акцент 12"/>
    <w:basedOn w:val="a5"/>
    <w:next w:val="-10"/>
    <w:uiPriority w:val="73"/>
    <w:rsid w:val="00E45135"/>
    <w:rPr>
      <w:rFonts w:eastAsiaTheme="minorEastAsia"/>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121">
    <w:name w:val="Темный список - Акцент 12"/>
    <w:basedOn w:val="a5"/>
    <w:next w:val="-12"/>
    <w:uiPriority w:val="70"/>
    <w:rsid w:val="00E45135"/>
    <w:rPr>
      <w:rFonts w:eastAsiaTheme="minorEastAsia"/>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1F3763" w:themeFill="accen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2F5496" w:themeFill="accen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2F5496" w:themeFill="accen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5496" w:themeFill="accen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5496" w:themeFill="accent1" w:themeFillShade="BF"/>
      </w:tcPr>
    </w:tblStylePr>
  </w:style>
  <w:style w:type="table" w:customStyle="1" w:styleId="3-62">
    <w:name w:val="Средняя сетка 3 - Акцент 62"/>
    <w:basedOn w:val="a5"/>
    <w:next w:val="3-6"/>
    <w:uiPriority w:val="69"/>
    <w:rsid w:val="00E45135"/>
    <w:rPr>
      <w:rFonts w:eastAsiaTheme="minorEastAsia"/>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70AD47" w:themeFill="accent6"/>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2">
    <w:name w:val="Темный список - Акцент 22"/>
    <w:basedOn w:val="a5"/>
    <w:next w:val="-20"/>
    <w:uiPriority w:val="70"/>
    <w:rsid w:val="00E45135"/>
    <w:rPr>
      <w:rFonts w:eastAsiaTheme="minorEastAsia"/>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823B0B" w:themeFill="accent2"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C45911" w:themeFill="accent2"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C45911" w:themeFill="accent2"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45911" w:themeFill="accent2"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45911" w:themeFill="accent2" w:themeFillShade="BF"/>
      </w:tcPr>
    </w:tblStylePr>
  </w:style>
  <w:style w:type="table" w:customStyle="1" w:styleId="92">
    <w:name w:val="Сетка таблицы9"/>
    <w:basedOn w:val="a5"/>
    <w:next w:val="af"/>
    <w:uiPriority w:val="59"/>
    <w:rsid w:val="00E45135"/>
    <w:rPr>
      <w:rFonts w:eastAsiaTheme="minorEastAs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Темный список - Акцент 32"/>
    <w:basedOn w:val="a5"/>
    <w:next w:val="-3"/>
    <w:uiPriority w:val="70"/>
    <w:rsid w:val="00E45135"/>
    <w:rPr>
      <w:rFonts w:eastAsiaTheme="minorEastAsia"/>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525252" w:themeFill="accent3"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7B7B7B" w:themeFill="accent3"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7B7B7B" w:themeFill="accent3"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B7B7B" w:themeFill="accent3"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B7B7B" w:themeFill="accent3" w:themeFillShade="BF"/>
      </w:tcPr>
    </w:tblStylePr>
  </w:style>
  <w:style w:type="table" w:customStyle="1" w:styleId="-42">
    <w:name w:val="Темный список - Акцент 42"/>
    <w:basedOn w:val="a5"/>
    <w:next w:val="-4"/>
    <w:uiPriority w:val="70"/>
    <w:rsid w:val="00E45135"/>
    <w:rPr>
      <w:rFonts w:eastAsiaTheme="minorEastAsia"/>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7F5F00" w:themeFill="accent4"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BF8F00" w:themeFill="accent4"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BF8F00" w:themeFill="accent4"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F8F00" w:themeFill="accent4"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F8F00" w:themeFill="accent4" w:themeFillShade="BF"/>
      </w:tcPr>
    </w:tblStylePr>
  </w:style>
  <w:style w:type="table" w:customStyle="1" w:styleId="2-112">
    <w:name w:val="Средняя заливка 2 - Акцент 112"/>
    <w:basedOn w:val="a5"/>
    <w:uiPriority w:val="64"/>
    <w:rsid w:val="00E45135"/>
    <w:rPr>
      <w:rFonts w:eastAsiaTheme="minorEastAsia"/>
      <w:sz w:val="22"/>
      <w:szCs w:val="22"/>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472C4"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472C4"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4472C4"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52">
    <w:name w:val="Темный список - Акцент 52"/>
    <w:basedOn w:val="a5"/>
    <w:next w:val="-5"/>
    <w:uiPriority w:val="70"/>
    <w:rsid w:val="00E45135"/>
    <w:rPr>
      <w:rFonts w:eastAsiaTheme="minorEastAsia"/>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1F4D78" w:themeFill="accent5"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2E74B5" w:themeFill="accent5"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2E74B5" w:themeFill="accent5"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E74B5" w:themeFill="accent5"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E74B5" w:themeFill="accent5" w:themeFillShade="BF"/>
      </w:tcPr>
    </w:tblStylePr>
  </w:style>
  <w:style w:type="table" w:customStyle="1" w:styleId="2-122">
    <w:name w:val="Средняя заливка 2 - Акцент 122"/>
    <w:basedOn w:val="a5"/>
    <w:uiPriority w:val="64"/>
    <w:rsid w:val="00E45135"/>
    <w:rPr>
      <w:rFonts w:eastAsiaTheme="minorEastAsia"/>
      <w:sz w:val="22"/>
      <w:szCs w:val="22"/>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472C4"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472C4"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4472C4"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122">
    <w:name w:val="Цветная заливка - Акцент 12"/>
    <w:basedOn w:val="a5"/>
    <w:next w:val="-13"/>
    <w:uiPriority w:val="71"/>
    <w:rsid w:val="00E45135"/>
    <w:rPr>
      <w:rFonts w:eastAsiaTheme="minorEastAsia"/>
      <w:color w:val="000000" w:themeColor="text1"/>
      <w:sz w:val="22"/>
      <w:szCs w:val="22"/>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one" w:sz="4" w:space="0" w:color="000000"/>
          <w:left w:val="none" w:sz="4" w:space="0" w:color="000000"/>
          <w:bottom w:val="single" w:sz="24" w:space="0" w:color="ED7D31"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264378" w:themeColor="accent1" w:themeShade="99"/>
          <w:insideV w:val="none" w:sz="4" w:space="0" w:color="000000"/>
        </w:tcBorders>
        <w:shd w:val="clear" w:color="auto" w:fill="264378" w:themeFill="accen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5"/>
    <w:next w:val="-6"/>
    <w:uiPriority w:val="70"/>
    <w:rsid w:val="00E45135"/>
    <w:rPr>
      <w:rFonts w:eastAsiaTheme="minorEastAsia"/>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375623" w:themeFill="accent6"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538135" w:themeFill="accent6"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style>
  <w:style w:type="table" w:customStyle="1" w:styleId="2-132">
    <w:name w:val="Средняя заливка 2 - Акцент 132"/>
    <w:basedOn w:val="a5"/>
    <w:uiPriority w:val="64"/>
    <w:rsid w:val="00E45135"/>
    <w:rPr>
      <w:rFonts w:eastAsiaTheme="minorEastAsia"/>
      <w:sz w:val="22"/>
      <w:szCs w:val="22"/>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472C4"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472C4"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4472C4"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130">
    <w:name w:val="Сетка таблицы13"/>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5"/>
    <w:next w:val="af"/>
    <w:rsid w:val="00E45135"/>
    <w:rPr>
      <w:rFonts w:eastAsiaTheme="minorEastAs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2">
    <w:name w:val="Таблица-сетка 2 — акцент 512"/>
    <w:basedOn w:val="a5"/>
    <w:uiPriority w:val="47"/>
    <w:rsid w:val="00E45135"/>
    <w:rPr>
      <w:rFonts w:eastAsiaTheme="minorEastAsia"/>
      <w:sz w:val="22"/>
      <w:szCs w:val="22"/>
    </w:r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one" w:sz="4" w:space="0" w:color="000000"/>
          <w:bottom w:val="single" w:sz="12" w:space="0" w:color="9CC2E5" w:themeColor="accent5"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9CC2E5" w:themeColor="accent5"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412">
    <w:name w:val="Таблица-сетка 2 — акцент 412"/>
    <w:basedOn w:val="a5"/>
    <w:uiPriority w:val="47"/>
    <w:rsid w:val="00E45135"/>
    <w:rPr>
      <w:rFonts w:eastAsiaTheme="minorEastAsia"/>
      <w:sz w:val="22"/>
      <w:szCs w:val="22"/>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one" w:sz="4" w:space="0" w:color="000000"/>
          <w:bottom w:val="single" w:sz="12" w:space="0" w:color="FFD966" w:themeColor="accent4"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FFD966" w:themeColor="accent4"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2">
    <w:name w:val="Таблица-сетка 2 — акцент 112"/>
    <w:basedOn w:val="a5"/>
    <w:uiPriority w:val="47"/>
    <w:rsid w:val="00E45135"/>
    <w:rPr>
      <w:rFonts w:eastAsiaTheme="minorEastAsia"/>
      <w:sz w:val="22"/>
      <w:szCs w:val="22"/>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one" w:sz="4" w:space="0" w:color="000000"/>
          <w:bottom w:val="single" w:sz="12" w:space="0" w:color="8EAADB" w:themeColor="accen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8EAADB" w:themeColor="accen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312">
    <w:name w:val="Таблица-сетка 2 — акцент 312"/>
    <w:basedOn w:val="a5"/>
    <w:uiPriority w:val="47"/>
    <w:rsid w:val="00E45135"/>
    <w:rPr>
      <w:rFonts w:eastAsiaTheme="minorEastAsia"/>
      <w:sz w:val="22"/>
      <w:szCs w:val="22"/>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one" w:sz="4" w:space="0" w:color="000000"/>
          <w:bottom w:val="single" w:sz="12" w:space="0" w:color="C9C9C9"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C9C9C9"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2">
    <w:name w:val="Таблица-сетка 3 — акцент 112"/>
    <w:basedOn w:val="a5"/>
    <w:uiPriority w:val="48"/>
    <w:rsid w:val="00E45135"/>
    <w:rPr>
      <w:rFonts w:eastAsiaTheme="minorEastAsia"/>
      <w:sz w:val="22"/>
      <w:szCs w:val="22"/>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6512">
    <w:name w:val="Таблица-сетка 6 цветная — акцент 512"/>
    <w:basedOn w:val="a5"/>
    <w:uiPriority w:val="51"/>
    <w:rsid w:val="00E45135"/>
    <w:rPr>
      <w:rFonts w:eastAsiaTheme="minorEastAsia"/>
      <w:color w:val="2E74B5" w:themeColor="accent5" w:themeShade="BF"/>
      <w:sz w:val="22"/>
      <w:szCs w:val="22"/>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215">
    <w:name w:val="Таблица-сетка 6 цветная — акцент 215"/>
    <w:basedOn w:val="a5"/>
    <w:uiPriority w:val="51"/>
    <w:rsid w:val="00E45135"/>
    <w:rPr>
      <w:rFonts w:eastAsiaTheme="minorEastAsia"/>
      <w:color w:val="C45911" w:themeColor="accent2" w:themeShade="BF"/>
      <w:sz w:val="22"/>
      <w:szCs w:val="22"/>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0">
    <w:name w:val="Сетка таблицы62"/>
    <w:basedOn w:val="a5"/>
    <w:next w:val="af"/>
    <w:uiPriority w:val="59"/>
    <w:rsid w:val="00E45135"/>
    <w:rPr>
      <w:rFonts w:eastAsiaTheme="minorEastAsia"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11">
    <w:name w:val="Таблица-сетка 6 цветная — акцент 2111"/>
    <w:basedOn w:val="a5"/>
    <w:uiPriority w:val="51"/>
    <w:rsid w:val="00E45135"/>
    <w:rPr>
      <w:rFonts w:eastAsiaTheme="minorEastAsia"/>
      <w:color w:val="C48B01"/>
      <w:sz w:val="22"/>
      <w:szCs w:val="22"/>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sing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5"/>
    <w:uiPriority w:val="51"/>
    <w:rsid w:val="00E45135"/>
    <w:rPr>
      <w:rFonts w:eastAsiaTheme="minorEastAsia"/>
      <w:color w:val="C48B01"/>
      <w:sz w:val="22"/>
      <w:szCs w:val="22"/>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sing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5"/>
    <w:next w:val="af"/>
    <w:uiPriority w:val="59"/>
    <w:rsid w:val="00E45135"/>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5"/>
    <w:next w:val="af"/>
    <w:uiPriority w:val="59"/>
    <w:rsid w:val="00E45135"/>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Цветная сетка - Акцент 111"/>
    <w:basedOn w:val="a5"/>
    <w:next w:val="-10"/>
    <w:uiPriority w:val="73"/>
    <w:rsid w:val="00E45135"/>
    <w:rPr>
      <w:rFonts w:eastAsiaTheme="minorEastAsia"/>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5"/>
    <w:next w:val="-12"/>
    <w:uiPriority w:val="70"/>
    <w:rsid w:val="00E45135"/>
    <w:rPr>
      <w:rFonts w:eastAsiaTheme="minorEastAsia"/>
      <w:color w:val="FFFFFF"/>
      <w:sz w:val="22"/>
      <w:szCs w:val="22"/>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1F4D78"/>
      </w:tcPr>
    </w:tblStylePr>
    <w:tblStylePr w:type="firstCol">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2E74B5"/>
      </w:tcPr>
    </w:tblStylePr>
    <w:tblStylePr w:type="lastCol">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2E74B5"/>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E74B5"/>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E74B5"/>
      </w:tcPr>
    </w:tblStylePr>
  </w:style>
  <w:style w:type="table" w:customStyle="1" w:styleId="3-611">
    <w:name w:val="Средняя сетка 3 - Акцент 611"/>
    <w:basedOn w:val="a5"/>
    <w:next w:val="3-6"/>
    <w:uiPriority w:val="69"/>
    <w:rsid w:val="00E45135"/>
    <w:rPr>
      <w:rFonts w:eastAsiaTheme="minorEastAs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70AD47"/>
      </w:tcPr>
    </w:tblStylePr>
    <w:tblStylePr w:type="lastCol">
      <w:rPr>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5"/>
    <w:next w:val="-20"/>
    <w:uiPriority w:val="70"/>
    <w:rsid w:val="00E45135"/>
    <w:rPr>
      <w:rFonts w:eastAsiaTheme="minorEastAsia"/>
      <w:color w:val="FFFFFF"/>
      <w:sz w:val="22"/>
      <w:szCs w:val="22"/>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823B0B"/>
      </w:tcPr>
    </w:tblStylePr>
    <w:tblStylePr w:type="firstCol">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C45911"/>
      </w:tcPr>
    </w:tblStylePr>
    <w:tblStylePr w:type="lastCol">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C45911"/>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45911"/>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45911"/>
      </w:tcPr>
    </w:tblStylePr>
  </w:style>
  <w:style w:type="table" w:customStyle="1" w:styleId="811">
    <w:name w:val="Сетка таблицы81"/>
    <w:basedOn w:val="a5"/>
    <w:next w:val="af"/>
    <w:uiPriority w:val="59"/>
    <w:rsid w:val="00E45135"/>
    <w:rPr>
      <w:rFonts w:eastAsiaTheme="minorEastAs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Темный список - Акцент 311"/>
    <w:basedOn w:val="a5"/>
    <w:next w:val="-3"/>
    <w:uiPriority w:val="70"/>
    <w:rsid w:val="00E45135"/>
    <w:rPr>
      <w:rFonts w:eastAsiaTheme="minorEastAsia"/>
      <w:color w:val="FFFFFF"/>
      <w:sz w:val="22"/>
      <w:szCs w:val="22"/>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525252"/>
      </w:tcPr>
    </w:tblStylePr>
    <w:tblStylePr w:type="firstCol">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7B7B7B"/>
      </w:tcPr>
    </w:tblStylePr>
    <w:tblStylePr w:type="lastCol">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7B7B7B"/>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B7B7B"/>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B7B7B"/>
      </w:tcPr>
    </w:tblStylePr>
  </w:style>
  <w:style w:type="table" w:customStyle="1" w:styleId="-411">
    <w:name w:val="Темный список - Акцент 411"/>
    <w:basedOn w:val="a5"/>
    <w:next w:val="-4"/>
    <w:uiPriority w:val="70"/>
    <w:rsid w:val="00E45135"/>
    <w:rPr>
      <w:rFonts w:eastAsiaTheme="minorEastAsia"/>
      <w:color w:val="FFFFFF"/>
      <w:sz w:val="22"/>
      <w:szCs w:val="22"/>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7F5F00"/>
      </w:tcPr>
    </w:tblStylePr>
    <w:tblStylePr w:type="firstCol">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BF8F00"/>
      </w:tcPr>
    </w:tblStylePr>
    <w:tblStylePr w:type="lastCol">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BF8F00"/>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F8F00"/>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F8F00"/>
      </w:tcPr>
    </w:tblStylePr>
  </w:style>
  <w:style w:type="table" w:customStyle="1" w:styleId="2-1111">
    <w:name w:val="Средняя заливка 2 - Акцент 1111"/>
    <w:basedOn w:val="a5"/>
    <w:uiPriority w:val="64"/>
    <w:rsid w:val="00E45135"/>
    <w:rPr>
      <w:rFonts w:eastAsiaTheme="minorEastAsia"/>
      <w:sz w:val="22"/>
      <w:szCs w:val="22"/>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5B9BD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5B9BD5"/>
      </w:tcPr>
    </w:tblStylePr>
    <w:tblStylePr w:type="lastCol">
      <w:rPr>
        <w:b/>
        <w:bCs/>
        <w:color w:val="FFFFFF"/>
      </w:rPr>
      <w:tblPr/>
      <w:tcPr>
        <w:tcBorders>
          <w:left w:val="none" w:sz="4" w:space="0" w:color="000000"/>
          <w:right w:val="none" w:sz="4" w:space="0" w:color="000000"/>
          <w:insideH w:val="none" w:sz="4" w:space="0" w:color="000000"/>
          <w:insideV w:val="none" w:sz="4" w:space="0" w:color="000000"/>
        </w:tcBorders>
        <w:shd w:val="clear" w:color="auto" w:fill="5B9BD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tblPr/>
      <w:tcPr>
        <w:shd w:val="clear" w:color="auto" w:fill="D8D8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511">
    <w:name w:val="Темный список - Акцент 511"/>
    <w:basedOn w:val="a5"/>
    <w:next w:val="-5"/>
    <w:uiPriority w:val="70"/>
    <w:rsid w:val="00E45135"/>
    <w:rPr>
      <w:rFonts w:eastAsiaTheme="minorEastAsia"/>
      <w:color w:val="FFFFFF"/>
      <w:sz w:val="22"/>
      <w:szCs w:val="22"/>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1F3763"/>
      </w:tcPr>
    </w:tblStylePr>
    <w:tblStylePr w:type="firstCol">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2F5496"/>
      </w:tcPr>
    </w:tblStylePr>
    <w:tblStylePr w:type="lastCol">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2F5496"/>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5496"/>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5496"/>
      </w:tcPr>
    </w:tblStylePr>
  </w:style>
  <w:style w:type="table" w:customStyle="1" w:styleId="2-1211">
    <w:name w:val="Средняя заливка 2 - Акцент 1211"/>
    <w:basedOn w:val="a5"/>
    <w:uiPriority w:val="64"/>
    <w:rsid w:val="00E45135"/>
    <w:rPr>
      <w:rFonts w:eastAsiaTheme="minorEastAsia"/>
      <w:sz w:val="22"/>
      <w:szCs w:val="22"/>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5B9BD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5B9BD5"/>
      </w:tcPr>
    </w:tblStylePr>
    <w:tblStylePr w:type="lastCol">
      <w:rPr>
        <w:b/>
        <w:bCs/>
        <w:color w:val="FFFFFF"/>
      </w:rPr>
      <w:tblPr/>
      <w:tcPr>
        <w:tcBorders>
          <w:left w:val="none" w:sz="4" w:space="0" w:color="000000"/>
          <w:right w:val="none" w:sz="4" w:space="0" w:color="000000"/>
          <w:insideH w:val="none" w:sz="4" w:space="0" w:color="000000"/>
          <w:insideV w:val="none" w:sz="4" w:space="0" w:color="000000"/>
        </w:tcBorders>
        <w:shd w:val="clear" w:color="auto" w:fill="5B9BD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tblPr/>
      <w:tcPr>
        <w:shd w:val="clear" w:color="auto" w:fill="D8D8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1112">
    <w:name w:val="Цветная заливка - Акцент 111"/>
    <w:basedOn w:val="a5"/>
    <w:next w:val="-13"/>
    <w:uiPriority w:val="71"/>
    <w:rsid w:val="00E45135"/>
    <w:rPr>
      <w:rFonts w:eastAsiaTheme="minorEastAsia"/>
      <w:color w:val="000000"/>
      <w:sz w:val="22"/>
      <w:szCs w:val="22"/>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one" w:sz="4" w:space="0" w:color="000000"/>
          <w:left w:val="none" w:sz="4" w:space="0" w:color="000000"/>
          <w:bottom w:val="single" w:sz="24" w:space="0" w:color="ED7D31"/>
          <w:right w:val="none" w:sz="4" w:space="0" w:color="000000"/>
          <w:insideH w:val="none" w:sz="4" w:space="0" w:color="000000"/>
          <w:insideV w:val="none" w:sz="4" w:space="0" w:color="000000"/>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one" w:sz="4" w:space="0" w:color="000000"/>
          <w:left w:val="none" w:sz="4" w:space="0" w:color="000000"/>
          <w:bottom w:val="none" w:sz="4" w:space="0" w:color="000000"/>
          <w:right w:val="none" w:sz="4" w:space="0" w:color="000000"/>
          <w:insideH w:val="single" w:sz="4" w:space="0" w:color="255D91"/>
          <w:insideV w:val="none" w:sz="4" w:space="0" w:color="000000"/>
        </w:tcBorders>
        <w:shd w:val="clear" w:color="auto" w:fill="255D91"/>
      </w:tcPr>
    </w:tblStylePr>
    <w:tblStylePr w:type="lastCol">
      <w:rPr>
        <w:color w:val="FFFFFF"/>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5"/>
    <w:next w:val="-6"/>
    <w:uiPriority w:val="70"/>
    <w:rsid w:val="00E45135"/>
    <w:rPr>
      <w:rFonts w:eastAsiaTheme="minorEastAsia"/>
      <w:color w:val="FFFFFF"/>
      <w:sz w:val="22"/>
      <w:szCs w:val="22"/>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375623"/>
      </w:tcPr>
    </w:tblStylePr>
    <w:tblStylePr w:type="firstCol">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538135"/>
      </w:tcPr>
    </w:tblStylePr>
    <w:tblStylePr w:type="lastCol">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538135"/>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cPr>
    </w:tblStylePr>
  </w:style>
  <w:style w:type="table" w:customStyle="1" w:styleId="2-1311">
    <w:name w:val="Средняя заливка 2 - Акцент 1311"/>
    <w:basedOn w:val="a5"/>
    <w:uiPriority w:val="64"/>
    <w:rsid w:val="00E45135"/>
    <w:rPr>
      <w:rFonts w:eastAsiaTheme="minorEastAsia"/>
      <w:sz w:val="22"/>
      <w:szCs w:val="22"/>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5B9BD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5B9BD5"/>
      </w:tcPr>
    </w:tblStylePr>
    <w:tblStylePr w:type="lastCol">
      <w:rPr>
        <w:b/>
        <w:bCs/>
        <w:color w:val="FFFFFF"/>
      </w:rPr>
      <w:tblPr/>
      <w:tcPr>
        <w:tcBorders>
          <w:left w:val="none" w:sz="4" w:space="0" w:color="000000"/>
          <w:right w:val="none" w:sz="4" w:space="0" w:color="000000"/>
          <w:insideH w:val="none" w:sz="4" w:space="0" w:color="000000"/>
          <w:insideV w:val="none" w:sz="4" w:space="0" w:color="000000"/>
        </w:tcBorders>
        <w:shd w:val="clear" w:color="auto" w:fill="5B9BD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tblPr/>
      <w:tcPr>
        <w:shd w:val="clear" w:color="auto" w:fill="D8D8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121">
    <w:name w:val="Сетка таблицы121"/>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5"/>
    <w:next w:val="af"/>
    <w:rsid w:val="00E45135"/>
    <w:rPr>
      <w:rFonts w:eastAsiaTheme="minorEastAs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5"/>
    <w:next w:val="af"/>
    <w:uiPriority w:val="59"/>
    <w:rsid w:val="00E45135"/>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11">
    <w:name w:val="Таблица-сетка 2 — акцент 5111"/>
    <w:basedOn w:val="a5"/>
    <w:uiPriority w:val="47"/>
    <w:rsid w:val="00E45135"/>
    <w:rPr>
      <w:rFonts w:eastAsiaTheme="minorEastAsia"/>
      <w:sz w:val="22"/>
      <w:szCs w:val="22"/>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one" w:sz="4" w:space="0" w:color="000000"/>
          <w:bottom w:val="single" w:sz="12" w:space="0" w:color="8EAADB"/>
          <w:insideH w:val="none" w:sz="4" w:space="0" w:color="000000"/>
          <w:insideV w:val="none" w:sz="4" w:space="0" w:color="000000"/>
        </w:tcBorders>
        <w:shd w:val="clear" w:color="auto" w:fill="FFFFFF"/>
      </w:tcPr>
    </w:tblStylePr>
    <w:tblStylePr w:type="lastRow">
      <w:rPr>
        <w:b/>
        <w:bCs/>
      </w:rPr>
      <w:tblPr/>
      <w:tcPr>
        <w:tcBorders>
          <w:top w:val="single" w:sz="2" w:space="0" w:color="8EAADB"/>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5"/>
    <w:uiPriority w:val="47"/>
    <w:rsid w:val="00E45135"/>
    <w:rPr>
      <w:rFonts w:eastAsiaTheme="minorEastAsia"/>
      <w:sz w:val="22"/>
      <w:szCs w:val="22"/>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one" w:sz="4" w:space="0" w:color="000000"/>
          <w:bottom w:val="single" w:sz="12" w:space="0" w:color="FFD966"/>
          <w:insideH w:val="none" w:sz="4" w:space="0" w:color="000000"/>
          <w:insideV w:val="none" w:sz="4" w:space="0" w:color="000000"/>
        </w:tcBorders>
        <w:shd w:val="clear" w:color="auto" w:fill="FFFFFF"/>
      </w:tcPr>
    </w:tblStylePr>
    <w:tblStylePr w:type="lastRow">
      <w:rPr>
        <w:b/>
        <w:bCs/>
      </w:rPr>
      <w:tblPr/>
      <w:tcPr>
        <w:tcBorders>
          <w:top w:val="single" w:sz="2" w:space="0" w:color="FFD966"/>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5"/>
    <w:uiPriority w:val="47"/>
    <w:rsid w:val="00E45135"/>
    <w:rPr>
      <w:rFonts w:eastAsiaTheme="minorEastAsia"/>
      <w:sz w:val="22"/>
      <w:szCs w:val="22"/>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one" w:sz="4" w:space="0" w:color="000000"/>
          <w:bottom w:val="single" w:sz="12" w:space="0" w:color="9CC2E5"/>
          <w:insideH w:val="none" w:sz="4" w:space="0" w:color="000000"/>
          <w:insideV w:val="none" w:sz="4" w:space="0" w:color="000000"/>
        </w:tcBorders>
        <w:shd w:val="clear" w:color="auto" w:fill="FFFFFF"/>
      </w:tcPr>
    </w:tblStylePr>
    <w:tblStylePr w:type="lastRow">
      <w:rPr>
        <w:b/>
        <w:bCs/>
      </w:rPr>
      <w:tblPr/>
      <w:tcPr>
        <w:tcBorders>
          <w:top w:val="single" w:sz="2" w:space="0" w:color="9CC2E5"/>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5"/>
    <w:uiPriority w:val="47"/>
    <w:rsid w:val="00E45135"/>
    <w:rPr>
      <w:rFonts w:eastAsiaTheme="minorEastAsia"/>
      <w:sz w:val="22"/>
      <w:szCs w:val="22"/>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one" w:sz="4" w:space="0" w:color="000000"/>
          <w:bottom w:val="single" w:sz="12" w:space="0" w:color="C9C9C9"/>
          <w:insideH w:val="none" w:sz="4" w:space="0" w:color="000000"/>
          <w:insideV w:val="none" w:sz="4" w:space="0" w:color="000000"/>
        </w:tcBorders>
        <w:shd w:val="clear" w:color="auto" w:fill="FFFFFF"/>
      </w:tcPr>
    </w:tblStylePr>
    <w:tblStylePr w:type="lastRow">
      <w:rPr>
        <w:b/>
        <w:bCs/>
      </w:rPr>
      <w:tblPr/>
      <w:tcPr>
        <w:tcBorders>
          <w:top w:val="single" w:sz="2" w:space="0" w:color="C9C9C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5"/>
    <w:uiPriority w:val="48"/>
    <w:rsid w:val="00E45135"/>
    <w:rPr>
      <w:rFonts w:eastAsiaTheme="minorEastAsia"/>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5"/>
    <w:uiPriority w:val="51"/>
    <w:rsid w:val="00E45135"/>
    <w:rPr>
      <w:rFonts w:eastAsiaTheme="minorEastAsia"/>
      <w:color w:val="2F5496"/>
      <w:sz w:val="22"/>
      <w:szCs w:val="2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5"/>
    <w:uiPriority w:val="51"/>
    <w:rsid w:val="00E45135"/>
    <w:rPr>
      <w:rFonts w:eastAsiaTheme="minorEastAsia"/>
      <w:color w:val="C45911"/>
      <w:sz w:val="22"/>
      <w:szCs w:val="22"/>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5"/>
    <w:next w:val="af"/>
    <w:uiPriority w:val="59"/>
    <w:rsid w:val="00E45135"/>
    <w:rPr>
      <w:rFonts w:eastAsiaTheme="minorEastAsia"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0">
    <w:name w:val="Сетка таблицы711"/>
    <w:basedOn w:val="a5"/>
    <w:next w:val="af"/>
    <w:uiPriority w:val="39"/>
    <w:rsid w:val="00E45135"/>
    <w:rPr>
      <w:rFonts w:eastAsiaTheme="minorEastAsia" w:cs="Times New Roman"/>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41">
    <w:name w:val="Таблица-сетка 6 цветная — акцент 2141"/>
    <w:basedOn w:val="a5"/>
    <w:uiPriority w:val="51"/>
    <w:rsid w:val="00E45135"/>
    <w:rPr>
      <w:rFonts w:eastAsiaTheme="minorEastAsia"/>
      <w:color w:val="C48B01"/>
      <w:sz w:val="22"/>
      <w:szCs w:val="22"/>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sing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5"/>
    <w:next w:val="-232"/>
    <w:uiPriority w:val="47"/>
    <w:rsid w:val="00E45135"/>
    <w:rPr>
      <w:rFonts w:eastAsiaTheme="minorEastAsia"/>
      <w:sz w:val="22"/>
      <w:szCs w:val="22"/>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5"/>
    <w:next w:val="-242"/>
    <w:uiPriority w:val="47"/>
    <w:rsid w:val="00E45135"/>
    <w:rPr>
      <w:rFonts w:eastAsiaTheme="minorEastAsia"/>
      <w:sz w:val="22"/>
      <w:szCs w:val="22"/>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5"/>
    <w:next w:val="-252"/>
    <w:uiPriority w:val="47"/>
    <w:rsid w:val="00E45135"/>
    <w:rPr>
      <w:rFonts w:eastAsiaTheme="minorEastAsia"/>
      <w:sz w:val="22"/>
      <w:szCs w:val="22"/>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5"/>
    <w:next w:val="-212"/>
    <w:uiPriority w:val="47"/>
    <w:rsid w:val="00E45135"/>
    <w:rPr>
      <w:rFonts w:eastAsiaTheme="minorEastAsia"/>
      <w:sz w:val="22"/>
      <w:szCs w:val="22"/>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5"/>
    <w:uiPriority w:val="47"/>
    <w:rsid w:val="00E45135"/>
    <w:rPr>
      <w:rFonts w:eastAsiaTheme="minorEastAsia"/>
      <w:sz w:val="22"/>
      <w:szCs w:val="22"/>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Accent 41"/>
    <w:basedOn w:val="a5"/>
    <w:uiPriority w:val="47"/>
    <w:rsid w:val="00E45135"/>
    <w:rPr>
      <w:rFonts w:eastAsiaTheme="minorEastAsia"/>
      <w:sz w:val="22"/>
      <w:szCs w:val="22"/>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Accent 51"/>
    <w:basedOn w:val="a5"/>
    <w:uiPriority w:val="47"/>
    <w:rsid w:val="00E45135"/>
    <w:rPr>
      <w:rFonts w:eastAsiaTheme="minorEastAsia"/>
      <w:sz w:val="22"/>
      <w:szCs w:val="22"/>
    </w:r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11">
    <w:name w:val="List Table 2 Accent 11"/>
    <w:basedOn w:val="a5"/>
    <w:uiPriority w:val="47"/>
    <w:rsid w:val="00E45135"/>
    <w:rPr>
      <w:rFonts w:eastAsiaTheme="minorEastAsia"/>
      <w:sz w:val="22"/>
      <w:szCs w:val="22"/>
    </w:r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f5">
    <w:name w:val="Подзаголовок1"/>
    <w:basedOn w:val="a3"/>
    <w:next w:val="a3"/>
    <w:uiPriority w:val="11"/>
    <w:qFormat/>
    <w:rsid w:val="00E45135"/>
    <w:pPr>
      <w:spacing w:before="200" w:after="360"/>
      <w:jc w:val="both"/>
    </w:pPr>
    <w:rPr>
      <w:rFonts w:ascii="Arial Narrow" w:eastAsiaTheme="majorEastAsia" w:hAnsi="Arial Narrow" w:cstheme="majorBidi"/>
      <w:b/>
      <w:bCs/>
      <w:color w:val="7B7B7B" w:themeColor="accent3" w:themeShade="BF"/>
      <w:sz w:val="32"/>
    </w:rPr>
  </w:style>
  <w:style w:type="paragraph" w:customStyle="1" w:styleId="27">
    <w:name w:val="Табл2"/>
    <w:basedOn w:val="a3"/>
    <w:link w:val="28"/>
    <w:qFormat/>
    <w:rsid w:val="00E45135"/>
    <w:pPr>
      <w:widowControl w:val="0"/>
      <w:jc w:val="center"/>
    </w:pPr>
    <w:rPr>
      <w:rFonts w:ascii="Times New Roman CYR" w:hAnsi="Times New Roman CYR"/>
      <w:sz w:val="20"/>
      <w:szCs w:val="20"/>
    </w:rPr>
  </w:style>
  <w:style w:type="character" w:customStyle="1" w:styleId="28">
    <w:name w:val="Табл2 Знак"/>
    <w:link w:val="27"/>
    <w:rsid w:val="00E45135"/>
    <w:rPr>
      <w:rFonts w:ascii="Times New Roman CYR" w:eastAsia="Times New Roman" w:hAnsi="Times New Roman CYR" w:cs="Times New Roman"/>
      <w:sz w:val="20"/>
      <w:szCs w:val="20"/>
    </w:rPr>
  </w:style>
  <w:style w:type="table" w:customStyle="1" w:styleId="100">
    <w:name w:val="Сетка таблицы10"/>
    <w:basedOn w:val="a5"/>
    <w:next w:val="af"/>
    <w:uiPriority w:val="59"/>
    <w:rsid w:val="00E45135"/>
    <w:rPr>
      <w:rFonts w:eastAsiaTheme="minorEastAs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a3"/>
    <w:rsid w:val="00E45135"/>
    <w:pPr>
      <w:widowControl w:val="0"/>
      <w:spacing w:line="250" w:lineRule="exact"/>
    </w:pPr>
  </w:style>
  <w:style w:type="paragraph" w:customStyle="1" w:styleId="ConsPlusTitle">
    <w:name w:val="ConsPlusTitle"/>
    <w:uiPriority w:val="99"/>
    <w:rsid w:val="00E45135"/>
    <w:pPr>
      <w:widowControl w:val="0"/>
    </w:pPr>
    <w:rPr>
      <w:rFonts w:ascii="Arial" w:eastAsia="Times New Roman" w:hAnsi="Arial" w:cs="Arial"/>
      <w:b/>
      <w:bCs/>
      <w:lang w:val="en-US" w:eastAsia="ru-RU"/>
    </w:rPr>
  </w:style>
  <w:style w:type="table" w:customStyle="1" w:styleId="29">
    <w:name w:val="ПЕ_Таблица2"/>
    <w:basedOn w:val="a5"/>
    <w:next w:val="af"/>
    <w:uiPriority w:val="39"/>
    <w:rsid w:val="00E4513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ПЕ_Таблица3"/>
    <w:basedOn w:val="a5"/>
    <w:next w:val="af"/>
    <w:uiPriority w:val="39"/>
    <w:rsid w:val="00E4513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E45135"/>
    <w:pPr>
      <w:widowControl w:val="0"/>
      <w:ind w:right="19772"/>
    </w:pPr>
    <w:rPr>
      <w:rFonts w:ascii="Courier New" w:eastAsia="Times New Roman" w:hAnsi="Courier New" w:cs="Tahoma"/>
      <w:sz w:val="20"/>
      <w:szCs w:val="20"/>
      <w:lang w:eastAsia="ru-RU"/>
    </w:rPr>
  </w:style>
  <w:style w:type="paragraph" w:customStyle="1" w:styleId="ConsNormal">
    <w:name w:val="ConsNormal"/>
    <w:link w:val="ConsNormal0"/>
    <w:rsid w:val="00E45135"/>
    <w:pPr>
      <w:widowControl w:val="0"/>
      <w:ind w:right="19772" w:firstLine="720"/>
    </w:pPr>
    <w:rPr>
      <w:rFonts w:ascii="Arial" w:eastAsia="Times New Roman" w:hAnsi="Arial" w:cs="Arial"/>
      <w:sz w:val="22"/>
      <w:szCs w:val="22"/>
      <w:lang w:eastAsia="ru-RU"/>
    </w:rPr>
  </w:style>
  <w:style w:type="paragraph" w:customStyle="1" w:styleId="Heading">
    <w:name w:val="Heading"/>
    <w:rsid w:val="00E45135"/>
    <w:pPr>
      <w:widowControl w:val="0"/>
    </w:pPr>
    <w:rPr>
      <w:rFonts w:ascii="Arial" w:eastAsia="Times New Roman" w:hAnsi="Arial" w:cs="Arial"/>
      <w:b/>
      <w:bCs/>
      <w:sz w:val="22"/>
      <w:szCs w:val="22"/>
      <w:lang w:eastAsia="ru-RU"/>
    </w:rPr>
  </w:style>
  <w:style w:type="character" w:customStyle="1" w:styleId="ConsNormal0">
    <w:name w:val="ConsNormal Знак"/>
    <w:link w:val="ConsNormal"/>
    <w:rsid w:val="00E45135"/>
    <w:rPr>
      <w:rFonts w:ascii="Arial" w:eastAsia="Times New Roman" w:hAnsi="Arial" w:cs="Arial"/>
      <w:sz w:val="22"/>
      <w:szCs w:val="22"/>
      <w:lang w:eastAsia="ru-RU"/>
    </w:rPr>
  </w:style>
  <w:style w:type="paragraph" w:customStyle="1" w:styleId="1f6">
    <w:name w:val="Знак1"/>
    <w:basedOn w:val="a3"/>
    <w:rsid w:val="00E45135"/>
    <w:pPr>
      <w:spacing w:after="160" w:line="240" w:lineRule="exact"/>
    </w:pPr>
    <w:rPr>
      <w:rFonts w:ascii="Verdana" w:hAnsi="Verdana"/>
      <w:sz w:val="20"/>
      <w:szCs w:val="20"/>
      <w:lang w:val="en-US" w:eastAsia="en-US"/>
    </w:rPr>
  </w:style>
  <w:style w:type="paragraph" w:customStyle="1" w:styleId="Iniiaiieoaeno21">
    <w:name w:val="Iniiaiie oaeno 21"/>
    <w:basedOn w:val="a3"/>
    <w:rsid w:val="00E45135"/>
    <w:pPr>
      <w:widowControl w:val="0"/>
      <w:jc w:val="both"/>
    </w:pPr>
  </w:style>
  <w:style w:type="paragraph" w:customStyle="1" w:styleId="a">
    <w:name w:val="Раздел_договора"/>
    <w:basedOn w:val="10"/>
    <w:rsid w:val="00E45135"/>
    <w:pPr>
      <w:numPr>
        <w:numId w:val="10"/>
      </w:numPr>
      <w:spacing w:before="60" w:after="60"/>
      <w:jc w:val="center"/>
    </w:pPr>
    <w:rPr>
      <w:rFonts w:ascii="Verdana" w:hAnsi="Verdana"/>
      <w:b w:val="0"/>
      <w:caps/>
      <w:color w:val="auto"/>
      <w:sz w:val="22"/>
      <w:szCs w:val="22"/>
    </w:rPr>
  </w:style>
  <w:style w:type="paragraph" w:customStyle="1" w:styleId="a0">
    <w:name w:val="Статья_договора"/>
    <w:basedOn w:val="a3"/>
    <w:rsid w:val="00E45135"/>
    <w:pPr>
      <w:numPr>
        <w:ilvl w:val="1"/>
        <w:numId w:val="10"/>
      </w:numPr>
      <w:jc w:val="both"/>
      <w:outlineLvl w:val="1"/>
    </w:pPr>
    <w:rPr>
      <w:rFonts w:ascii="Arial" w:hAnsi="Arial"/>
      <w:sz w:val="22"/>
      <w:szCs w:val="22"/>
    </w:rPr>
  </w:style>
  <w:style w:type="paragraph" w:customStyle="1" w:styleId="PG2">
    <w:name w:val="PG2"/>
    <w:basedOn w:val="21"/>
    <w:rsid w:val="00E45135"/>
    <w:pPr>
      <w:pageBreakBefore w:val="0"/>
      <w:tabs>
        <w:tab w:val="clear" w:pos="5880"/>
        <w:tab w:val="num" w:pos="530"/>
        <w:tab w:val="left" w:pos="1100"/>
      </w:tabs>
      <w:spacing w:before="0" w:after="0"/>
      <w:ind w:left="170"/>
    </w:pPr>
    <w:rPr>
      <w:rFonts w:ascii="Arial" w:hAnsi="Arial" w:cs="Times New Roman"/>
      <w:b w:val="0"/>
      <w:bCs w:val="0"/>
      <w:color w:val="auto"/>
      <w:sz w:val="24"/>
      <w:szCs w:val="20"/>
      <w:lang w:eastAsia="ru-RU"/>
    </w:rPr>
  </w:style>
  <w:style w:type="paragraph" w:customStyle="1" w:styleId="112">
    <w:name w:val="Абзац списка11"/>
    <w:basedOn w:val="a3"/>
    <w:rsid w:val="00E45135"/>
    <w:pPr>
      <w:widowControl w:val="0"/>
      <w:spacing w:before="60" w:after="60"/>
      <w:ind w:left="708" w:firstLine="720"/>
      <w:jc w:val="both"/>
    </w:pPr>
    <w:rPr>
      <w:lang w:eastAsia="en-US"/>
    </w:rPr>
  </w:style>
  <w:style w:type="paragraph" w:customStyle="1" w:styleId="affff0">
    <w:name w:val="Обычный + по ширине"/>
    <w:basedOn w:val="a3"/>
    <w:uiPriority w:val="99"/>
    <w:rsid w:val="00E45135"/>
    <w:pPr>
      <w:jc w:val="both"/>
    </w:pPr>
  </w:style>
  <w:style w:type="character" w:customStyle="1" w:styleId="1f7">
    <w:name w:val="Обычный (веб) Знак1"/>
    <w:uiPriority w:val="99"/>
    <w:rsid w:val="00E45135"/>
    <w:rPr>
      <w:sz w:val="24"/>
      <w:szCs w:val="24"/>
      <w:lang w:val="ru-RU" w:eastAsia="ru-RU" w:bidi="ar-SA"/>
    </w:rPr>
  </w:style>
  <w:style w:type="paragraph" w:customStyle="1" w:styleId="-0">
    <w:name w:val="Контракт-пункт"/>
    <w:basedOn w:val="a3"/>
    <w:rsid w:val="00E45135"/>
    <w:pPr>
      <w:numPr>
        <w:ilvl w:val="1"/>
        <w:numId w:val="11"/>
      </w:numPr>
      <w:jc w:val="both"/>
    </w:pPr>
  </w:style>
  <w:style w:type="paragraph" w:customStyle="1" w:styleId="-">
    <w:name w:val="Контракт-раздел"/>
    <w:basedOn w:val="a3"/>
    <w:next w:val="-0"/>
    <w:rsid w:val="00E45135"/>
    <w:pPr>
      <w:keepNext/>
      <w:numPr>
        <w:numId w:val="11"/>
      </w:numPr>
      <w:tabs>
        <w:tab w:val="left" w:pos="540"/>
      </w:tabs>
      <w:spacing w:before="360" w:after="120"/>
      <w:jc w:val="center"/>
      <w:outlineLvl w:val="3"/>
    </w:pPr>
    <w:rPr>
      <w:b/>
      <w:bCs/>
      <w:caps/>
      <w:smallCaps/>
    </w:rPr>
  </w:style>
  <w:style w:type="paragraph" w:customStyle="1" w:styleId="-1">
    <w:name w:val="Контракт-подпункт"/>
    <w:basedOn w:val="a3"/>
    <w:rsid w:val="00E45135"/>
    <w:pPr>
      <w:numPr>
        <w:ilvl w:val="2"/>
        <w:numId w:val="11"/>
      </w:numPr>
      <w:jc w:val="both"/>
    </w:pPr>
  </w:style>
  <w:style w:type="paragraph" w:customStyle="1" w:styleId="-2">
    <w:name w:val="Контракт-подподпункт"/>
    <w:basedOn w:val="a3"/>
    <w:rsid w:val="00E45135"/>
    <w:pPr>
      <w:numPr>
        <w:ilvl w:val="3"/>
        <w:numId w:val="11"/>
      </w:numPr>
      <w:jc w:val="both"/>
    </w:pPr>
  </w:style>
  <w:style w:type="paragraph" w:customStyle="1" w:styleId="heading1normalunnumbered">
    <w:name w:val="heading 1 normal unnumbered"/>
    <w:basedOn w:val="a3"/>
    <w:next w:val="a3"/>
    <w:uiPriority w:val="9"/>
    <w:qFormat/>
    <w:rsid w:val="00E45135"/>
    <w:pPr>
      <w:spacing w:before="120" w:after="120" w:line="276" w:lineRule="auto"/>
      <w:ind w:firstLine="482"/>
      <w:jc w:val="both"/>
      <w:outlineLvl w:val="0"/>
    </w:pPr>
    <w:rPr>
      <w:sz w:val="22"/>
      <w:szCs w:val="22"/>
    </w:rPr>
  </w:style>
  <w:style w:type="paragraph" w:styleId="2a">
    <w:name w:val="Quote"/>
    <w:basedOn w:val="a3"/>
    <w:next w:val="a3"/>
    <w:link w:val="2b"/>
    <w:uiPriority w:val="29"/>
    <w:qFormat/>
    <w:rsid w:val="00E45135"/>
    <w:pPr>
      <w:pBdr>
        <w:left w:val="single" w:sz="24" w:space="10" w:color="999999"/>
      </w:pBdr>
      <w:spacing w:before="120" w:line="276" w:lineRule="auto"/>
      <w:ind w:left="964"/>
      <w:jc w:val="both"/>
    </w:pPr>
    <w:rPr>
      <w:i/>
      <w:iCs/>
      <w:color w:val="8064A2"/>
      <w:sz w:val="22"/>
      <w:szCs w:val="22"/>
    </w:rPr>
  </w:style>
  <w:style w:type="character" w:customStyle="1" w:styleId="2b">
    <w:name w:val="Цитата 2 Знак"/>
    <w:basedOn w:val="a4"/>
    <w:link w:val="2a"/>
    <w:uiPriority w:val="29"/>
    <w:rsid w:val="00E45135"/>
    <w:rPr>
      <w:rFonts w:ascii="Times New Roman" w:eastAsia="Times New Roman" w:hAnsi="Times New Roman" w:cs="Times New Roman"/>
      <w:i/>
      <w:iCs/>
      <w:color w:val="8064A2"/>
      <w:sz w:val="22"/>
      <w:szCs w:val="22"/>
      <w:lang w:eastAsia="ru-RU"/>
    </w:rPr>
  </w:style>
  <w:style w:type="paragraph" w:customStyle="1" w:styleId="Warning">
    <w:name w:val="Warning"/>
    <w:basedOn w:val="a3"/>
    <w:next w:val="a3"/>
    <w:uiPriority w:val="29"/>
    <w:qFormat/>
    <w:rsid w:val="00E45135"/>
    <w:pPr>
      <w:pBdr>
        <w:left w:val="single" w:sz="24" w:space="10" w:color="999999"/>
      </w:pBdr>
      <w:spacing w:before="120" w:line="276" w:lineRule="auto"/>
      <w:ind w:left="964"/>
      <w:jc w:val="both"/>
    </w:pPr>
    <w:rPr>
      <w:i/>
      <w:iCs/>
      <w:color w:val="E36C0A"/>
      <w:sz w:val="22"/>
      <w:szCs w:val="22"/>
    </w:rPr>
  </w:style>
  <w:style w:type="paragraph" w:customStyle="1" w:styleId="copyright-info">
    <w:name w:val="copyright-info"/>
    <w:basedOn w:val="a3"/>
    <w:rsid w:val="00E45135"/>
    <w:pPr>
      <w:spacing w:before="100" w:beforeAutospacing="1" w:after="100" w:afterAutospacing="1"/>
    </w:pPr>
  </w:style>
  <w:style w:type="paragraph" w:styleId="affff1">
    <w:name w:val="Body Text Indent"/>
    <w:basedOn w:val="a3"/>
    <w:link w:val="affff2"/>
    <w:rsid w:val="00E45135"/>
    <w:pPr>
      <w:widowControl w:val="0"/>
      <w:spacing w:after="120"/>
      <w:ind w:left="283"/>
    </w:pPr>
    <w:rPr>
      <w:rFonts w:ascii="Arial" w:hAnsi="Arial" w:cs="Arial"/>
      <w:sz w:val="18"/>
      <w:szCs w:val="18"/>
    </w:rPr>
  </w:style>
  <w:style w:type="character" w:customStyle="1" w:styleId="affff2">
    <w:name w:val="Основной текст с отступом Знак"/>
    <w:basedOn w:val="a4"/>
    <w:link w:val="affff1"/>
    <w:rsid w:val="00E45135"/>
    <w:rPr>
      <w:rFonts w:ascii="Arial" w:eastAsia="Times New Roman" w:hAnsi="Arial" w:cs="Arial"/>
      <w:sz w:val="18"/>
      <w:szCs w:val="18"/>
      <w:lang w:eastAsia="ru-RU"/>
    </w:rPr>
  </w:style>
  <w:style w:type="character" w:customStyle="1" w:styleId="2c">
    <w:name w:val="Основной текст (2)_"/>
    <w:basedOn w:val="a4"/>
    <w:link w:val="2d"/>
    <w:uiPriority w:val="99"/>
    <w:rsid w:val="00E45135"/>
    <w:rPr>
      <w:sz w:val="28"/>
      <w:szCs w:val="28"/>
      <w:shd w:val="clear" w:color="auto" w:fill="FFFFFF"/>
    </w:rPr>
  </w:style>
  <w:style w:type="paragraph" w:customStyle="1" w:styleId="2d">
    <w:name w:val="Основной текст (2)"/>
    <w:basedOn w:val="a3"/>
    <w:link w:val="2c"/>
    <w:uiPriority w:val="99"/>
    <w:rsid w:val="00E45135"/>
    <w:pPr>
      <w:widowControl w:val="0"/>
      <w:shd w:val="clear" w:color="auto" w:fill="FFFFFF"/>
      <w:spacing w:after="360" w:line="240" w:lineRule="atLeast"/>
      <w:jc w:val="both"/>
    </w:pPr>
    <w:rPr>
      <w:rFonts w:asciiTheme="minorHAnsi" w:eastAsiaTheme="minorHAnsi" w:hAnsiTheme="minorHAnsi" w:cstheme="minorBidi"/>
      <w:sz w:val="28"/>
      <w:szCs w:val="28"/>
      <w:lang w:eastAsia="en-US"/>
    </w:rPr>
  </w:style>
  <w:style w:type="paragraph" w:customStyle="1" w:styleId="2">
    <w:name w:val="Абзац списка 2"/>
    <w:basedOn w:val="a2"/>
    <w:link w:val="2e"/>
    <w:qFormat/>
    <w:rsid w:val="00E45135"/>
    <w:pPr>
      <w:numPr>
        <w:numId w:val="12"/>
      </w:numPr>
      <w:spacing w:line="259" w:lineRule="auto"/>
    </w:pPr>
    <w:rPr>
      <w:rFonts w:ascii="Arial" w:eastAsia="Cambria" w:hAnsi="Arial" w:cs="Arial"/>
      <w:bCs w:val="0"/>
    </w:rPr>
  </w:style>
  <w:style w:type="character" w:customStyle="1" w:styleId="2e">
    <w:name w:val="Абзац списка 2 Знак"/>
    <w:basedOn w:val="ad"/>
    <w:link w:val="2"/>
    <w:rsid w:val="00E45135"/>
    <w:rPr>
      <w:rFonts w:ascii="Arial" w:eastAsia="Cambria" w:hAnsi="Arial" w:cs="Arial"/>
      <w:bCs w:val="0"/>
      <w:sz w:val="28"/>
      <w:szCs w:val="28"/>
      <w:lang w:eastAsia="ru-RU"/>
    </w:rPr>
  </w:style>
  <w:style w:type="table" w:customStyle="1" w:styleId="44">
    <w:name w:val="ПЕ_Таблица4"/>
    <w:basedOn w:val="a5"/>
    <w:next w:val="af"/>
    <w:uiPriority w:val="39"/>
    <w:rsid w:val="00E4513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3">
    <w:name w:val="Заголовок 1 Знак1"/>
    <w:uiPriority w:val="9"/>
    <w:rsid w:val="00E45135"/>
    <w:rPr>
      <w:rFonts w:ascii="Arial" w:hAnsi="Arial" w:cs="Arial"/>
      <w:b/>
      <w:bCs/>
      <w:sz w:val="32"/>
      <w:szCs w:val="32"/>
    </w:rPr>
  </w:style>
  <w:style w:type="paragraph" w:customStyle="1" w:styleId="TableContents">
    <w:name w:val="Table Contents"/>
    <w:basedOn w:val="a3"/>
    <w:rsid w:val="00E45135"/>
    <w:pPr>
      <w:suppressLineNumbers/>
    </w:pPr>
    <w:rPr>
      <w:lang w:eastAsia="zh-CN"/>
    </w:rPr>
  </w:style>
  <w:style w:type="paragraph" w:customStyle="1" w:styleId="31">
    <w:name w:val="Заголовок 31"/>
    <w:basedOn w:val="a3"/>
    <w:qFormat/>
    <w:rsid w:val="00E45135"/>
    <w:pPr>
      <w:keepNext/>
      <w:numPr>
        <w:ilvl w:val="2"/>
        <w:numId w:val="13"/>
      </w:numPr>
      <w:tabs>
        <w:tab w:val="left" w:pos="312"/>
      </w:tabs>
      <w:spacing w:before="240" w:after="60"/>
      <w:jc w:val="both"/>
      <w:outlineLvl w:val="2"/>
    </w:pPr>
    <w:rPr>
      <w:rFonts w:ascii="Arial" w:hAnsi="Arial" w:cs="Arial"/>
      <w:b/>
      <w:bCs/>
      <w:lang w:eastAsia="zh-CN"/>
    </w:rPr>
  </w:style>
  <w:style w:type="paragraph" w:customStyle="1" w:styleId="41">
    <w:name w:val="Заголовок 41"/>
    <w:basedOn w:val="a3"/>
    <w:qFormat/>
    <w:rsid w:val="00E45135"/>
    <w:pPr>
      <w:keepNext/>
      <w:numPr>
        <w:ilvl w:val="3"/>
        <w:numId w:val="13"/>
      </w:numPr>
      <w:spacing w:before="120" w:after="120"/>
      <w:outlineLvl w:val="3"/>
    </w:pPr>
    <w:rPr>
      <w:rFonts w:ascii="Liberation Serif" w:eastAsia="SimSun" w:hAnsi="Liberation Serif" w:cs="Mangal"/>
      <w:b/>
      <w:bCs/>
      <w:lang w:eastAsia="zh-CN"/>
    </w:rPr>
  </w:style>
  <w:style w:type="paragraph" w:customStyle="1" w:styleId="affff3">
    <w:name w:val="Приложение"/>
    <w:basedOn w:val="a3"/>
    <w:link w:val="affff4"/>
    <w:qFormat/>
    <w:rsid w:val="00E45135"/>
    <w:pPr>
      <w:keepNext/>
      <w:keepLines/>
      <w:pageBreakBefore/>
      <w:spacing w:after="160" w:line="259" w:lineRule="auto"/>
      <w:jc w:val="right"/>
    </w:pPr>
    <w:rPr>
      <w:rFonts w:eastAsia="Cambria"/>
      <w:lang w:eastAsia="en-US"/>
    </w:rPr>
  </w:style>
  <w:style w:type="character" w:customStyle="1" w:styleId="affff4">
    <w:name w:val="Приложение Знак"/>
    <w:basedOn w:val="a4"/>
    <w:link w:val="affff3"/>
    <w:rsid w:val="00E45135"/>
    <w:rPr>
      <w:rFonts w:ascii="Times New Roman" w:eastAsia="Cambria" w:hAnsi="Times New Roman" w:cs="Times New Roman"/>
    </w:rPr>
  </w:style>
  <w:style w:type="paragraph" w:customStyle="1" w:styleId="affff5">
    <w:name w:val="Приложение название"/>
    <w:basedOn w:val="a3"/>
    <w:link w:val="affff6"/>
    <w:qFormat/>
    <w:rsid w:val="00E45135"/>
    <w:pPr>
      <w:spacing w:after="160" w:line="259" w:lineRule="auto"/>
      <w:jc w:val="center"/>
    </w:pPr>
    <w:rPr>
      <w:rFonts w:eastAsia="Cambria"/>
      <w:b/>
      <w:lang w:eastAsia="en-US"/>
    </w:rPr>
  </w:style>
  <w:style w:type="character" w:customStyle="1" w:styleId="affff6">
    <w:name w:val="Приложение название Знак"/>
    <w:basedOn w:val="a4"/>
    <w:link w:val="affff5"/>
    <w:rsid w:val="00E45135"/>
    <w:rPr>
      <w:rFonts w:ascii="Times New Roman" w:eastAsia="Cambria" w:hAnsi="Times New Roman" w:cs="Times New Roman"/>
      <w:b/>
    </w:rPr>
  </w:style>
  <w:style w:type="character" w:customStyle="1" w:styleId="wmi-callto">
    <w:name w:val="wmi-callto"/>
    <w:basedOn w:val="a4"/>
    <w:rsid w:val="00E45135"/>
  </w:style>
  <w:style w:type="character" w:customStyle="1" w:styleId="53">
    <w:name w:val="Основной шрифт абзаца5"/>
    <w:rsid w:val="00E45135"/>
    <w:rPr>
      <w:sz w:val="24"/>
    </w:rPr>
  </w:style>
  <w:style w:type="table" w:customStyle="1" w:styleId="54">
    <w:name w:val="ПЕ_Таблица5"/>
    <w:basedOn w:val="a5"/>
    <w:next w:val="af"/>
    <w:uiPriority w:val="39"/>
    <w:rsid w:val="00E4513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ПЕ_Таблица6"/>
    <w:basedOn w:val="a5"/>
    <w:next w:val="af"/>
    <w:uiPriority w:val="39"/>
    <w:rsid w:val="00E4513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ПЕ_Таблица7"/>
    <w:basedOn w:val="a5"/>
    <w:next w:val="af"/>
    <w:uiPriority w:val="39"/>
    <w:rsid w:val="00E4513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ПЕ_Таблица8"/>
    <w:basedOn w:val="a5"/>
    <w:next w:val="af"/>
    <w:uiPriority w:val="39"/>
    <w:rsid w:val="00E4513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E45135"/>
    <w:rPr>
      <w:color w:val="0000FF"/>
      <w:u w:val="single"/>
    </w:rPr>
  </w:style>
  <w:style w:type="paragraph" w:customStyle="1" w:styleId="a1">
    <w:name w:val="Условия контракта"/>
    <w:basedOn w:val="a3"/>
    <w:uiPriority w:val="99"/>
    <w:rsid w:val="00E45135"/>
    <w:pPr>
      <w:numPr>
        <w:numId w:val="32"/>
      </w:numPr>
      <w:spacing w:before="240" w:after="120"/>
      <w:jc w:val="both"/>
    </w:pPr>
    <w:rPr>
      <w:rFonts w:eastAsia="SimSun"/>
      <w:b/>
      <w:szCs w:val="20"/>
    </w:rPr>
  </w:style>
  <w:style w:type="paragraph" w:customStyle="1" w:styleId="22">
    <w:name w:val="Основной текст 22"/>
    <w:basedOn w:val="a3"/>
    <w:rsid w:val="00E45135"/>
    <w:pPr>
      <w:numPr>
        <w:ilvl w:val="1"/>
        <w:numId w:val="32"/>
      </w:numPr>
      <w:spacing w:after="60"/>
      <w:jc w:val="both"/>
    </w:pPr>
    <w:rPr>
      <w:rFonts w:eastAsia="SimSun"/>
      <w:szCs w:val="20"/>
    </w:rPr>
  </w:style>
  <w:style w:type="character" w:customStyle="1" w:styleId="1f8">
    <w:name w:val="Неразрешенное упоминание1"/>
    <w:basedOn w:val="a4"/>
    <w:uiPriority w:val="99"/>
    <w:semiHidden/>
    <w:unhideWhenUsed/>
    <w:rsid w:val="00E45135"/>
    <w:rPr>
      <w:color w:val="605E5C"/>
      <w:shd w:val="clear" w:color="auto" w:fill="E1DFDD"/>
    </w:rPr>
  </w:style>
  <w:style w:type="paragraph" w:customStyle="1" w:styleId="msonormal0">
    <w:name w:val="msonormal"/>
    <w:basedOn w:val="a3"/>
    <w:rsid w:val="00E45135"/>
    <w:pPr>
      <w:spacing w:before="100" w:beforeAutospacing="1" w:after="100" w:afterAutospacing="1"/>
    </w:pPr>
  </w:style>
  <w:style w:type="paragraph" w:customStyle="1" w:styleId="xl89">
    <w:name w:val="xl89"/>
    <w:basedOn w:val="a3"/>
    <w:rsid w:val="00E45135"/>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90">
    <w:name w:val="xl90"/>
    <w:basedOn w:val="a3"/>
    <w:rsid w:val="00E451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3"/>
    <w:rsid w:val="00E45135"/>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pPr>
  </w:style>
  <w:style w:type="paragraph" w:customStyle="1" w:styleId="xl92">
    <w:name w:val="xl92"/>
    <w:basedOn w:val="a3"/>
    <w:rsid w:val="00E451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93">
    <w:name w:val="xl93"/>
    <w:basedOn w:val="a3"/>
    <w:rsid w:val="00E45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4">
    <w:name w:val="xl94"/>
    <w:basedOn w:val="a3"/>
    <w:rsid w:val="00E45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5">
    <w:name w:val="xl95"/>
    <w:basedOn w:val="a3"/>
    <w:rsid w:val="00E45135"/>
    <w:pPr>
      <w:spacing w:before="100" w:beforeAutospacing="1" w:after="100" w:afterAutospacing="1"/>
    </w:pPr>
  </w:style>
  <w:style w:type="paragraph" w:customStyle="1" w:styleId="xl96">
    <w:name w:val="xl96"/>
    <w:basedOn w:val="a3"/>
    <w:rsid w:val="00E45135"/>
    <w:pPr>
      <w:pBdr>
        <w:top w:val="single" w:sz="4" w:space="0" w:color="auto"/>
        <w:left w:val="single" w:sz="4" w:space="0" w:color="auto"/>
        <w:right w:val="single" w:sz="4" w:space="0" w:color="auto"/>
      </w:pBdr>
      <w:shd w:val="clear" w:color="000000" w:fill="92CDDC"/>
      <w:spacing w:before="100" w:beforeAutospacing="1" w:after="100" w:afterAutospacing="1"/>
      <w:jc w:val="center"/>
    </w:pPr>
  </w:style>
  <w:style w:type="paragraph" w:customStyle="1" w:styleId="xl97">
    <w:name w:val="xl97"/>
    <w:basedOn w:val="a3"/>
    <w:rsid w:val="00E45135"/>
    <w:pPr>
      <w:pBdr>
        <w:left w:val="single" w:sz="4" w:space="0" w:color="auto"/>
        <w:right w:val="single" w:sz="4" w:space="0" w:color="auto"/>
      </w:pBdr>
      <w:shd w:val="clear" w:color="000000" w:fill="92CDDC"/>
      <w:spacing w:before="100" w:beforeAutospacing="1" w:after="100" w:afterAutospacing="1"/>
      <w:jc w:val="center"/>
    </w:pPr>
  </w:style>
  <w:style w:type="paragraph" w:customStyle="1" w:styleId="xl98">
    <w:name w:val="xl98"/>
    <w:basedOn w:val="a3"/>
    <w:rsid w:val="00E45135"/>
    <w:pPr>
      <w:pBdr>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99">
    <w:name w:val="xl99"/>
    <w:basedOn w:val="a3"/>
    <w:rsid w:val="00E45135"/>
    <w:pPr>
      <w:shd w:val="clear" w:color="000000" w:fill="92CDDC"/>
      <w:spacing w:before="100" w:beforeAutospacing="1" w:after="100" w:afterAutospacing="1"/>
      <w:jc w:val="center"/>
    </w:pPr>
  </w:style>
  <w:style w:type="paragraph" w:customStyle="1" w:styleId="xl100">
    <w:name w:val="xl100"/>
    <w:basedOn w:val="a3"/>
    <w:rsid w:val="00E45135"/>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101">
    <w:name w:val="xl101"/>
    <w:basedOn w:val="a3"/>
    <w:rsid w:val="00E45135"/>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102">
    <w:name w:val="xl102"/>
    <w:basedOn w:val="a3"/>
    <w:rsid w:val="00E45135"/>
    <w:pPr>
      <w:shd w:val="clear" w:color="000000" w:fill="92CDDC"/>
      <w:spacing w:before="100" w:beforeAutospacing="1" w:after="100" w:afterAutospacing="1"/>
    </w:pPr>
  </w:style>
  <w:style w:type="paragraph" w:customStyle="1" w:styleId="xl103">
    <w:name w:val="xl103"/>
    <w:basedOn w:val="a3"/>
    <w:rsid w:val="00E45135"/>
    <w:pPr>
      <w:pBdr>
        <w:bottom w:val="single" w:sz="8" w:space="0" w:color="auto"/>
        <w:right w:val="single" w:sz="8" w:space="0" w:color="auto"/>
      </w:pBdr>
      <w:shd w:val="clear" w:color="000000" w:fill="92CDDC"/>
      <w:spacing w:before="100" w:beforeAutospacing="1" w:after="100" w:afterAutospacing="1"/>
      <w:jc w:val="center"/>
    </w:pPr>
    <w:rPr>
      <w:sz w:val="26"/>
      <w:szCs w:val="26"/>
    </w:rPr>
  </w:style>
  <w:style w:type="paragraph" w:customStyle="1" w:styleId="xl104">
    <w:name w:val="xl104"/>
    <w:basedOn w:val="a3"/>
    <w:rsid w:val="00E45135"/>
    <w:pPr>
      <w:shd w:val="clear" w:color="000000" w:fill="C0504D"/>
      <w:spacing w:before="100" w:beforeAutospacing="1" w:after="100" w:afterAutospacing="1"/>
      <w:jc w:val="center"/>
    </w:pPr>
  </w:style>
  <w:style w:type="paragraph" w:customStyle="1" w:styleId="xl105">
    <w:name w:val="xl105"/>
    <w:basedOn w:val="a3"/>
    <w:rsid w:val="00E45135"/>
    <w:pPr>
      <w:pBdr>
        <w:bottom w:val="single" w:sz="8" w:space="0" w:color="auto"/>
        <w:right w:val="single" w:sz="8" w:space="0" w:color="auto"/>
      </w:pBdr>
      <w:shd w:val="clear" w:color="000000" w:fill="FFFFFF"/>
      <w:spacing w:before="100" w:beforeAutospacing="1" w:after="100" w:afterAutospacing="1"/>
      <w:jc w:val="center"/>
    </w:pPr>
    <w:rPr>
      <w:sz w:val="26"/>
      <w:szCs w:val="26"/>
    </w:rPr>
  </w:style>
  <w:style w:type="paragraph" w:customStyle="1" w:styleId="xl106">
    <w:name w:val="xl106"/>
    <w:basedOn w:val="a3"/>
    <w:rsid w:val="00E45135"/>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rPr>
      <w:b/>
      <w:bCs/>
    </w:rPr>
  </w:style>
  <w:style w:type="paragraph" w:customStyle="1" w:styleId="xl107">
    <w:name w:val="xl107"/>
    <w:basedOn w:val="a3"/>
    <w:rsid w:val="00E451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3"/>
    <w:rsid w:val="00E45135"/>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rPr>
      <w:b/>
      <w:bCs/>
    </w:rPr>
  </w:style>
  <w:style w:type="paragraph" w:customStyle="1" w:styleId="xl109">
    <w:name w:val="xl109"/>
    <w:basedOn w:val="a3"/>
    <w:rsid w:val="00E45135"/>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rPr>
      <w:rFonts w:ascii="Calibri" w:hAnsi="Calibri" w:cs="Calibri"/>
    </w:rPr>
  </w:style>
  <w:style w:type="paragraph" w:customStyle="1" w:styleId="xl110">
    <w:name w:val="xl110"/>
    <w:basedOn w:val="a3"/>
    <w:rsid w:val="00E45135"/>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111">
    <w:name w:val="xl111"/>
    <w:basedOn w:val="a3"/>
    <w:rsid w:val="00E451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3"/>
    <w:rsid w:val="00E451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3"/>
    <w:rsid w:val="00E45135"/>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114">
    <w:name w:val="xl114"/>
    <w:basedOn w:val="a3"/>
    <w:rsid w:val="00E451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3"/>
    <w:rsid w:val="00E45135"/>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pPr>
  </w:style>
  <w:style w:type="paragraph" w:customStyle="1" w:styleId="xl116">
    <w:name w:val="xl116"/>
    <w:basedOn w:val="a3"/>
    <w:rsid w:val="00E451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17">
    <w:name w:val="xl117"/>
    <w:basedOn w:val="a3"/>
    <w:rsid w:val="00E45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8">
    <w:name w:val="xl118"/>
    <w:basedOn w:val="a3"/>
    <w:rsid w:val="00E45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3"/>
    <w:rsid w:val="00E45135"/>
    <w:pPr>
      <w:spacing w:before="100" w:beforeAutospacing="1" w:after="100" w:afterAutospacing="1"/>
    </w:pPr>
  </w:style>
  <w:style w:type="paragraph" w:customStyle="1" w:styleId="xl120">
    <w:name w:val="xl120"/>
    <w:basedOn w:val="a3"/>
    <w:rsid w:val="00E45135"/>
    <w:pPr>
      <w:pBdr>
        <w:top w:val="single" w:sz="4" w:space="0" w:color="auto"/>
        <w:left w:val="single" w:sz="4" w:space="0" w:color="auto"/>
        <w:right w:val="single" w:sz="4" w:space="0" w:color="auto"/>
      </w:pBdr>
      <w:shd w:val="clear" w:color="000000" w:fill="92CDDC"/>
      <w:spacing w:before="100" w:beforeAutospacing="1" w:after="100" w:afterAutospacing="1"/>
      <w:jc w:val="center"/>
    </w:pPr>
  </w:style>
  <w:style w:type="paragraph" w:customStyle="1" w:styleId="xl121">
    <w:name w:val="xl121"/>
    <w:basedOn w:val="a3"/>
    <w:rsid w:val="00E45135"/>
    <w:pPr>
      <w:pBdr>
        <w:left w:val="single" w:sz="4" w:space="0" w:color="auto"/>
        <w:right w:val="single" w:sz="4" w:space="0" w:color="auto"/>
      </w:pBdr>
      <w:shd w:val="clear" w:color="000000" w:fill="92CDDC"/>
      <w:spacing w:before="100" w:beforeAutospacing="1" w:after="100" w:afterAutospacing="1"/>
      <w:jc w:val="center"/>
    </w:pPr>
  </w:style>
  <w:style w:type="paragraph" w:customStyle="1" w:styleId="xl122">
    <w:name w:val="xl122"/>
    <w:basedOn w:val="a3"/>
    <w:rsid w:val="00E45135"/>
    <w:pPr>
      <w:pBdr>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123">
    <w:name w:val="xl123"/>
    <w:basedOn w:val="a3"/>
    <w:rsid w:val="00E45135"/>
    <w:pPr>
      <w:shd w:val="clear" w:color="000000" w:fill="92CDDC"/>
      <w:spacing w:before="100" w:beforeAutospacing="1" w:after="100" w:afterAutospacing="1"/>
      <w:jc w:val="center"/>
    </w:pPr>
  </w:style>
  <w:style w:type="paragraph" w:customStyle="1" w:styleId="xl124">
    <w:name w:val="xl124"/>
    <w:basedOn w:val="a3"/>
    <w:rsid w:val="00E45135"/>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125">
    <w:name w:val="xl125"/>
    <w:basedOn w:val="a3"/>
    <w:rsid w:val="00E45135"/>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126">
    <w:name w:val="xl126"/>
    <w:basedOn w:val="a3"/>
    <w:rsid w:val="00E45135"/>
    <w:pPr>
      <w:shd w:val="clear" w:color="000000" w:fill="92CDDC"/>
      <w:spacing w:before="100" w:beforeAutospacing="1" w:after="100" w:afterAutospacing="1"/>
    </w:pPr>
  </w:style>
  <w:style w:type="paragraph" w:customStyle="1" w:styleId="xl127">
    <w:name w:val="xl127"/>
    <w:basedOn w:val="a3"/>
    <w:rsid w:val="00E45135"/>
    <w:pPr>
      <w:pBdr>
        <w:bottom w:val="single" w:sz="8" w:space="0" w:color="auto"/>
        <w:right w:val="single" w:sz="8" w:space="0" w:color="auto"/>
      </w:pBdr>
      <w:shd w:val="clear" w:color="000000" w:fill="92CDDC"/>
      <w:spacing w:before="100" w:beforeAutospacing="1" w:after="100" w:afterAutospacing="1"/>
      <w:jc w:val="center"/>
    </w:pPr>
    <w:rPr>
      <w:sz w:val="26"/>
      <w:szCs w:val="26"/>
    </w:rPr>
  </w:style>
  <w:style w:type="paragraph" w:customStyle="1" w:styleId="xl128">
    <w:name w:val="xl128"/>
    <w:basedOn w:val="a3"/>
    <w:rsid w:val="00E45135"/>
    <w:pPr>
      <w:shd w:val="clear" w:color="000000" w:fill="C0504D"/>
      <w:spacing w:before="100" w:beforeAutospacing="1" w:after="100" w:afterAutospacing="1"/>
      <w:jc w:val="center"/>
    </w:pPr>
  </w:style>
  <w:style w:type="paragraph" w:customStyle="1" w:styleId="xl129">
    <w:name w:val="xl129"/>
    <w:basedOn w:val="a3"/>
    <w:rsid w:val="00E45135"/>
    <w:pPr>
      <w:pBdr>
        <w:bottom w:val="single" w:sz="8" w:space="0" w:color="auto"/>
        <w:right w:val="single" w:sz="8" w:space="0" w:color="auto"/>
      </w:pBdr>
      <w:shd w:val="clear" w:color="000000" w:fill="FFFFFF"/>
      <w:spacing w:before="100" w:beforeAutospacing="1" w:after="100" w:afterAutospacing="1"/>
      <w:jc w:val="center"/>
    </w:pPr>
    <w:rPr>
      <w:sz w:val="26"/>
      <w:szCs w:val="26"/>
    </w:rPr>
  </w:style>
  <w:style w:type="paragraph" w:customStyle="1" w:styleId="xl130">
    <w:name w:val="xl130"/>
    <w:basedOn w:val="a3"/>
    <w:rsid w:val="00E45135"/>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rPr>
      <w:b/>
      <w:bCs/>
    </w:rPr>
  </w:style>
  <w:style w:type="paragraph" w:customStyle="1" w:styleId="xl131">
    <w:name w:val="xl131"/>
    <w:basedOn w:val="a3"/>
    <w:rsid w:val="00E45135"/>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b/>
      <w:bCs/>
    </w:rPr>
  </w:style>
  <w:style w:type="paragraph" w:customStyle="1" w:styleId="xl132">
    <w:name w:val="xl132"/>
    <w:basedOn w:val="a3"/>
    <w:rsid w:val="00E45135"/>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style>
  <w:style w:type="paragraph" w:customStyle="1" w:styleId="xl133">
    <w:name w:val="xl133"/>
    <w:basedOn w:val="a3"/>
    <w:rsid w:val="00E451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34">
    <w:name w:val="xl134"/>
    <w:basedOn w:val="a3"/>
    <w:rsid w:val="00E451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35">
    <w:name w:val="xl135"/>
    <w:basedOn w:val="a3"/>
    <w:rsid w:val="00E451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3"/>
    <w:rsid w:val="00E451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37">
    <w:name w:val="xl137"/>
    <w:basedOn w:val="a3"/>
    <w:rsid w:val="00E451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38">
    <w:name w:val="xl138"/>
    <w:basedOn w:val="a3"/>
    <w:rsid w:val="00E451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39">
    <w:name w:val="xl139"/>
    <w:basedOn w:val="a3"/>
    <w:rsid w:val="00E451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40">
    <w:name w:val="xl140"/>
    <w:basedOn w:val="a3"/>
    <w:rsid w:val="00E451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41">
    <w:name w:val="xl141"/>
    <w:basedOn w:val="a3"/>
    <w:rsid w:val="00E451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2">
    <w:name w:val="xl142"/>
    <w:basedOn w:val="a3"/>
    <w:rsid w:val="00E451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43">
    <w:name w:val="xl143"/>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44">
    <w:name w:val="xl144"/>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45">
    <w:name w:val="xl145"/>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46">
    <w:name w:val="xl146"/>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47">
    <w:name w:val="xl147"/>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48">
    <w:name w:val="xl148"/>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49">
    <w:name w:val="xl149"/>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50">
    <w:name w:val="xl150"/>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51">
    <w:name w:val="xl151"/>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52">
    <w:name w:val="xl152"/>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53">
    <w:name w:val="xl153"/>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table" w:customStyle="1" w:styleId="2f">
    <w:name w:val="Т2"/>
    <w:basedOn w:val="a5"/>
    <w:uiPriority w:val="99"/>
    <w:rsid w:val="00E45135"/>
    <w:pPr>
      <w:jc w:val="center"/>
    </w:pPr>
    <w:rPr>
      <w:rFonts w:ascii="Times New Roman" w:hAnsi="Times New Roman"/>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tblStylePr w:type="firstRow">
      <w:pPr>
        <w:spacing w:before="40" w:beforeAutospacing="0" w:after="40" w:afterAutospacing="0" w:line="240" w:lineRule="auto"/>
        <w:ind w:left="0" w:right="0" w:firstLine="0"/>
        <w:contextualSpacing w:val="0"/>
      </w:pPr>
      <w:rPr>
        <w:rFonts w:ascii="Arial Narrow" w:hAnsi="Arial Narrow"/>
        <w:b/>
        <w:sz w:val="20"/>
      </w:rPr>
      <w:tblPr/>
      <w:tcPr>
        <w:shd w:val="clear" w:color="auto" w:fill="C9C9C9" w:themeFill="accent3" w:themeFillTint="99"/>
      </w:tcPr>
    </w:tblStylePr>
  </w:style>
  <w:style w:type="paragraph" w:customStyle="1" w:styleId="xl154">
    <w:name w:val="xl154"/>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style>
  <w:style w:type="paragraph" w:customStyle="1" w:styleId="xl155">
    <w:name w:val="xl155"/>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style>
  <w:style w:type="paragraph" w:customStyle="1" w:styleId="xl156">
    <w:name w:val="xl156"/>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style>
  <w:style w:type="paragraph" w:customStyle="1" w:styleId="xl157">
    <w:name w:val="xl157"/>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style>
  <w:style w:type="paragraph" w:customStyle="1" w:styleId="xl158">
    <w:name w:val="xl158"/>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59">
    <w:name w:val="xl159"/>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60">
    <w:name w:val="xl160"/>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61">
    <w:name w:val="xl161"/>
    <w:basedOn w:val="a3"/>
    <w:rsid w:val="00E4513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pPr>
  </w:style>
  <w:style w:type="paragraph" w:customStyle="1" w:styleId="xl162">
    <w:name w:val="xl162"/>
    <w:basedOn w:val="a3"/>
    <w:rsid w:val="00E45135"/>
    <w:pPr>
      <w:pBdr>
        <w:bottom w:val="single" w:sz="8" w:space="0" w:color="auto"/>
        <w:right w:val="single" w:sz="8" w:space="0" w:color="auto"/>
      </w:pBdr>
      <w:shd w:val="clear" w:color="000000" w:fill="CCC0DA"/>
      <w:spacing w:before="100" w:beforeAutospacing="1" w:after="100" w:afterAutospacing="1"/>
      <w:jc w:val="center"/>
    </w:pPr>
  </w:style>
  <w:style w:type="paragraph" w:customStyle="1" w:styleId="xl163">
    <w:name w:val="xl163"/>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style>
  <w:style w:type="paragraph" w:customStyle="1" w:styleId="xl164">
    <w:name w:val="xl164"/>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165">
    <w:name w:val="xl165"/>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166">
    <w:name w:val="xl166"/>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167">
    <w:name w:val="xl167"/>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168">
    <w:name w:val="xl168"/>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style>
  <w:style w:type="paragraph" w:customStyle="1" w:styleId="xl169">
    <w:name w:val="xl169"/>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rFonts w:ascii="Calibri" w:hAnsi="Calibri" w:cs="Calibri"/>
    </w:rPr>
  </w:style>
  <w:style w:type="paragraph" w:customStyle="1" w:styleId="xl170">
    <w:name w:val="xl170"/>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style>
  <w:style w:type="paragraph" w:customStyle="1" w:styleId="xl171">
    <w:name w:val="xl171"/>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style>
  <w:style w:type="paragraph" w:customStyle="1" w:styleId="xl172">
    <w:name w:val="xl172"/>
    <w:basedOn w:val="a3"/>
    <w:rsid w:val="00E4513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style>
  <w:style w:type="character" w:customStyle="1" w:styleId="2100">
    <w:name w:val="Основной текст (2) + 10"/>
    <w:basedOn w:val="a4"/>
    <w:uiPriority w:val="99"/>
    <w:rsid w:val="00E45135"/>
    <w:rPr>
      <w:rFonts w:ascii="Times New Roman" w:hAnsi="Times New Roman" w:cs="Times New Roman"/>
      <w:sz w:val="21"/>
      <w:szCs w:val="21"/>
      <w:u w:val="none"/>
      <w:shd w:val="clear" w:color="auto" w:fill="FFFFFF"/>
    </w:rPr>
  </w:style>
  <w:style w:type="table" w:customStyle="1" w:styleId="412">
    <w:name w:val="ПЕ_Таблица41"/>
    <w:basedOn w:val="a5"/>
    <w:next w:val="af"/>
    <w:uiPriority w:val="39"/>
    <w:rsid w:val="00E4513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ПЕ_Таблица42"/>
    <w:basedOn w:val="a5"/>
    <w:next w:val="af"/>
    <w:uiPriority w:val="39"/>
    <w:rsid w:val="00E4513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ПЕ_Таблица43"/>
    <w:basedOn w:val="a5"/>
    <w:next w:val="af"/>
    <w:uiPriority w:val="39"/>
    <w:rsid w:val="00E4513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ПЕ_Таблица44"/>
    <w:basedOn w:val="a5"/>
    <w:next w:val="af"/>
    <w:uiPriority w:val="39"/>
    <w:rsid w:val="00E4513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Т21"/>
    <w:basedOn w:val="a5"/>
    <w:uiPriority w:val="99"/>
    <w:rsid w:val="00E45135"/>
    <w:pPr>
      <w:jc w:val="center"/>
    </w:pPr>
    <w:rPr>
      <w:rFonts w:ascii="Times New Roman" w:hAnsi="Times New Roman"/>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tblStylePr w:type="firstRow">
      <w:pPr>
        <w:spacing w:before="40" w:beforeAutospacing="0" w:after="40" w:afterAutospacing="0" w:line="240" w:lineRule="auto"/>
        <w:ind w:left="0" w:right="0" w:firstLine="0"/>
        <w:contextualSpacing w:val="0"/>
      </w:pPr>
      <w:rPr>
        <w:rFonts w:ascii="Times New Roman CYR" w:hAnsi="Times New Roman CYR"/>
        <w:b/>
        <w:sz w:val="20"/>
      </w:rPr>
      <w:tblPr/>
      <w:tcPr>
        <w:shd w:val="clear" w:color="auto" w:fill="C9C9C9" w:themeFill="accent3" w:themeFillTint="99"/>
      </w:tcPr>
    </w:tblStylePr>
  </w:style>
  <w:style w:type="paragraph" w:customStyle="1" w:styleId="font5">
    <w:name w:val="font5"/>
    <w:basedOn w:val="a3"/>
    <w:rsid w:val="00E45135"/>
    <w:pPr>
      <w:spacing w:before="100" w:beforeAutospacing="1" w:after="100" w:afterAutospacing="1"/>
    </w:pPr>
    <w:rPr>
      <w:color w:val="000000"/>
      <w:sz w:val="22"/>
      <w:szCs w:val="22"/>
    </w:rPr>
  </w:style>
  <w:style w:type="paragraph" w:customStyle="1" w:styleId="font6">
    <w:name w:val="font6"/>
    <w:basedOn w:val="a3"/>
    <w:rsid w:val="00E45135"/>
    <w:pPr>
      <w:spacing w:before="100" w:beforeAutospacing="1" w:after="100" w:afterAutospacing="1"/>
    </w:pPr>
    <w:rPr>
      <w:color w:val="000000"/>
      <w:sz w:val="14"/>
      <w:szCs w:val="14"/>
    </w:rPr>
  </w:style>
  <w:style w:type="paragraph" w:customStyle="1" w:styleId="docdata">
    <w:name w:val="docdata"/>
    <w:aliases w:val="docy,v5,186488,bqiaagaaeyqcaaagiaiaaanb1qiabu/vagaaaaaaaaaaaaaaaaaaaaaaaaaaaaaaaaaaaaaaaaaaaaaaaaaaaaaaaaaaaaaaaaaaaaaaaaaaaaaaaaaaaaaaaaaaaaaaaaaaaaaaaaaaaaaaaaaaaaaaaaaaaaaaaaaaaaaaaaaaaaaaaaaaaaaaaaaaaaaaaaaaaaaaaaaaaaaaaaaaaaaaaaaaaaaaaaaaaa"/>
    <w:basedOn w:val="a3"/>
    <w:rsid w:val="00865DFF"/>
    <w:pPr>
      <w:spacing w:before="100" w:beforeAutospacing="1" w:after="100" w:afterAutospacing="1"/>
    </w:pPr>
  </w:style>
  <w:style w:type="character" w:customStyle="1" w:styleId="1061">
    <w:name w:val="1061"/>
    <w:aliases w:val="bqiaagaaeyqcaaagiaiaaaomawaabzodaaaaaaaaaaaaaaaaaaaaaaaaaaaaaaaaaaaaaaaaaaaaaaaaaaaaaaaaaaaaaaaaaaaaaaaaaaaaaaaaaaaaaaaaaaaaaaaaaaaaaaaaaaaaaaaaaaaaaaaaaaaaaaaaaaaaaaaaaaaaaaaaaaaaaaaaaaaaaaaaaaaaaaaaaaaaaaaaaaaaaaaaaaaaaaaaaaaaaaaa"/>
    <w:basedOn w:val="a4"/>
    <w:rsid w:val="00156FDA"/>
  </w:style>
  <w:style w:type="character" w:customStyle="1" w:styleId="1247">
    <w:name w:val="1247"/>
    <w:aliases w:val="bqiaagaaeyqcaaagiaiaaangbaaabvqeaaaaaaaaaaaaaaaaaaaaaaaaaaaaaaaaaaaaaaaaaaaaaaaaaaaaaaaaaaaaaaaaaaaaaaaaaaaaaaaaaaaaaaaaaaaaaaaaaaaaaaaaaaaaaaaaaaaaaaaaaaaaaaaaaaaaaaaaaaaaaaaaaaaaaaaaaaaaaaaaaaaaaaaaaaaaaaaaaaaaaaaaaaaaaaaaaaaaaaaa"/>
    <w:basedOn w:val="a4"/>
    <w:rsid w:val="00156FDA"/>
  </w:style>
</w:styles>
</file>

<file path=word/webSettings.xml><?xml version="1.0" encoding="utf-8"?>
<w:webSettings xmlns:r="http://schemas.openxmlformats.org/officeDocument/2006/relationships" xmlns:w="http://schemas.openxmlformats.org/wordprocessingml/2006/main">
  <w:divs>
    <w:div w:id="1218662188">
      <w:bodyDiv w:val="1"/>
      <w:marLeft w:val="0"/>
      <w:marRight w:val="0"/>
      <w:marTop w:val="0"/>
      <w:marBottom w:val="0"/>
      <w:divBdr>
        <w:top w:val="none" w:sz="0" w:space="0" w:color="auto"/>
        <w:left w:val="none" w:sz="0" w:space="0" w:color="auto"/>
        <w:bottom w:val="none" w:sz="0" w:space="0" w:color="auto"/>
        <w:right w:val="none" w:sz="0" w:space="0" w:color="auto"/>
      </w:divBdr>
    </w:div>
    <w:div w:id="1587112349">
      <w:bodyDiv w:val="1"/>
      <w:marLeft w:val="0"/>
      <w:marRight w:val="0"/>
      <w:marTop w:val="0"/>
      <w:marBottom w:val="0"/>
      <w:divBdr>
        <w:top w:val="none" w:sz="0" w:space="0" w:color="auto"/>
        <w:left w:val="none" w:sz="0" w:space="0" w:color="auto"/>
        <w:bottom w:val="none" w:sz="0" w:space="0" w:color="auto"/>
        <w:right w:val="none" w:sz="0" w:space="0" w:color="auto"/>
      </w:divBdr>
    </w:div>
    <w:div w:id="1602303034">
      <w:bodyDiv w:val="1"/>
      <w:marLeft w:val="0"/>
      <w:marRight w:val="0"/>
      <w:marTop w:val="0"/>
      <w:marBottom w:val="0"/>
      <w:divBdr>
        <w:top w:val="none" w:sz="0" w:space="0" w:color="auto"/>
        <w:left w:val="none" w:sz="0" w:space="0" w:color="auto"/>
        <w:bottom w:val="none" w:sz="0" w:space="0" w:color="auto"/>
        <w:right w:val="none" w:sz="0" w:space="0" w:color="auto"/>
      </w:divBdr>
    </w:div>
    <w:div w:id="18546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hyperlink" Target="http://www.bus.gov.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829-F449-AF56-9B611E4207F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829-F449-AF56-9B611E4207F1}"/>
              </c:ext>
            </c:extLst>
          </c:dPt>
          <c:dLbls>
            <c:spPr>
              <a:noFill/>
              <a:ln>
                <a:noFill/>
              </a:ln>
              <a:effectLst/>
            </c:spPr>
            <c:txPr>
              <a:bodyPr rot="0" spcFirstLastPara="1" vertOverflow="ellipsis" vert="horz" wrap="square" anchor="ctr" anchorCtr="1"/>
              <a:lstStyle/>
              <a:p>
                <a:pPr>
                  <a:defRPr sz="1400" b="0" i="0" u="none" strike="noStrike" baseline="0">
                    <a:solidFill>
                      <a:schemeClr val="tx1">
                        <a:lumMod val="75000"/>
                        <a:lumOff val="25000"/>
                      </a:schemeClr>
                    </a:solidFill>
                    <a:latin typeface="Times New Roman"/>
                    <a:ea typeface="+mn-ea"/>
                    <a:cs typeface="Times New Roman"/>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Лист1!$A$9:$A$10</c:f>
              <c:strCache>
                <c:ptCount val="2"/>
                <c:pt idx="0">
                  <c:v>Мужской</c:v>
                </c:pt>
                <c:pt idx="1">
                  <c:v>Женский</c:v>
                </c:pt>
              </c:strCache>
            </c:strRef>
          </c:cat>
          <c:val>
            <c:numRef>
              <c:f>Лист1!$B$9:$B$10</c:f>
              <c:numCache>
                <c:formatCode>General</c:formatCode>
                <c:ptCount val="2"/>
                <c:pt idx="0">
                  <c:v>22</c:v>
                </c:pt>
                <c:pt idx="1">
                  <c:v>78</c:v>
                </c:pt>
              </c:numCache>
            </c:numRef>
          </c:val>
          <c:extLst xmlns:c16r2="http://schemas.microsoft.com/office/drawing/2015/06/chart">
            <c:ext xmlns:c16="http://schemas.microsoft.com/office/drawing/2014/chart" uri="{C3380CC4-5D6E-409C-BE32-E72D297353CC}">
              <c16:uniqueId val="{00000004-1829-F449-AF56-9B611E4207F1}"/>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baseline="0">
              <a:solidFill>
                <a:schemeClr val="tx1">
                  <a:lumMod val="65000"/>
                  <a:lumOff val="35000"/>
                </a:schemeClr>
              </a:solidFill>
              <a:latin typeface="Times New Roman"/>
              <a:ea typeface="+mn-ea"/>
              <a:cs typeface="Times New Roman"/>
            </a:defRPr>
          </a:pPr>
          <a:endParaRPr lang="ru-RU"/>
        </a:p>
      </c:txPr>
    </c:legend>
    <c:plotVisOnly val="1"/>
    <c:dispBlanksAs val="zero"/>
  </c:chart>
  <c:spPr>
    <a:solidFill>
      <a:schemeClr val="bg1"/>
    </a:solidFill>
    <a:ln w="9525" cap="flat" cmpd="sng" algn="ctr">
      <a:noFill/>
      <a:round/>
    </a:ln>
    <a:effectLst/>
  </c:spPr>
  <c:txPr>
    <a:bodyPr/>
    <a:lstStyle/>
    <a:p>
      <a:pPr>
        <a:defRPr>
          <a:latin typeface="Times New Roman"/>
          <a:cs typeface="Times New Roman"/>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Столбец2</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027-394E-9855-98C69FC357FF}"/>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027-394E-9855-98C69FC357FF}"/>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Удовлетворены</c:v>
                </c:pt>
                <c:pt idx="1">
                  <c:v>Не удовлетворены</c:v>
                </c:pt>
              </c:strCache>
            </c:strRef>
          </c:cat>
          <c:val>
            <c:numRef>
              <c:f>Лист1!$B$2:$B$3</c:f>
              <c:numCache>
                <c:formatCode>General</c:formatCode>
                <c:ptCount val="2"/>
                <c:pt idx="0">
                  <c:v>97.8</c:v>
                </c:pt>
                <c:pt idx="1">
                  <c:v>2.2000000000000002</c:v>
                </c:pt>
              </c:numCache>
            </c:numRef>
          </c:val>
          <c:extLst xmlns:c16r2="http://schemas.microsoft.com/office/drawing/2015/06/chart">
            <c:ext xmlns:c16="http://schemas.microsoft.com/office/drawing/2014/chart" uri="{C3380CC4-5D6E-409C-BE32-E72D297353CC}">
              <c16:uniqueId val="{00000000-94B2-EF4D-8CF7-B3F10079FAF3}"/>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Столбец2</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E70-664E-AC26-742346B5BF2D}"/>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E70-664E-AC26-742346B5BF2D}"/>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Удовлетворены</c:v>
                </c:pt>
                <c:pt idx="1">
                  <c:v>Не удовлетворены</c:v>
                </c:pt>
              </c:strCache>
            </c:strRef>
          </c:cat>
          <c:val>
            <c:numRef>
              <c:f>Лист1!$B$2:$B$3</c:f>
              <c:numCache>
                <c:formatCode>General</c:formatCode>
                <c:ptCount val="2"/>
                <c:pt idx="0">
                  <c:v>98.5</c:v>
                </c:pt>
                <c:pt idx="1">
                  <c:v>1.5</c:v>
                </c:pt>
              </c:numCache>
            </c:numRef>
          </c:val>
          <c:extLst xmlns:c16r2="http://schemas.microsoft.com/office/drawing/2015/06/chart">
            <c:ext xmlns:c16="http://schemas.microsoft.com/office/drawing/2014/chart" uri="{C3380CC4-5D6E-409C-BE32-E72D297353CC}">
              <c16:uniqueId val="{00000000-3B5D-FC42-87EB-C8CB0B44A25D}"/>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Столбец2</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98E-E044-B254-682D3F0B9838}"/>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98E-E044-B254-682D3F0B9838}"/>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Удовлетворены</c:v>
                </c:pt>
                <c:pt idx="1">
                  <c:v>Не удовлетворены</c:v>
                </c:pt>
              </c:strCache>
            </c:strRef>
          </c:cat>
          <c:val>
            <c:numRef>
              <c:f>Лист1!$B$2:$B$3</c:f>
              <c:numCache>
                <c:formatCode>General</c:formatCode>
                <c:ptCount val="2"/>
                <c:pt idx="0">
                  <c:v>65.5</c:v>
                </c:pt>
                <c:pt idx="1">
                  <c:v>34.5</c:v>
                </c:pt>
              </c:numCache>
            </c:numRef>
          </c:val>
          <c:extLst xmlns:c16r2="http://schemas.microsoft.com/office/drawing/2015/06/chart">
            <c:ext xmlns:c16="http://schemas.microsoft.com/office/drawing/2014/chart" uri="{C3380CC4-5D6E-409C-BE32-E72D297353CC}">
              <c16:uniqueId val="{00000000-8909-1840-A0F3-D3DCDB0098CD}"/>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Столбец2</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8DE-524C-A75F-1CBDCDE9EEC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8DE-524C-A75F-1CBDCDE9EEC6}"/>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Удовлетворены</c:v>
                </c:pt>
                <c:pt idx="1">
                  <c:v>Не удовлетворены</c:v>
                </c:pt>
              </c:strCache>
            </c:strRef>
          </c:cat>
          <c:val>
            <c:numRef>
              <c:f>Лист1!$B$2:$B$3</c:f>
              <c:numCache>
                <c:formatCode>General</c:formatCode>
                <c:ptCount val="2"/>
                <c:pt idx="0">
                  <c:v>99.4</c:v>
                </c:pt>
                <c:pt idx="1">
                  <c:v>0.60000000000000064</c:v>
                </c:pt>
              </c:numCache>
            </c:numRef>
          </c:val>
          <c:extLst xmlns:c16r2="http://schemas.microsoft.com/office/drawing/2015/06/chart">
            <c:ext xmlns:c16="http://schemas.microsoft.com/office/drawing/2014/chart" uri="{C3380CC4-5D6E-409C-BE32-E72D297353CC}">
              <c16:uniqueId val="{00000000-4CAA-0148-BE4A-FDECDD916F69}"/>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Столбец2</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AC3-E347-8EE4-5C3F60FA2C8F}"/>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AC3-E347-8EE4-5C3F60FA2C8F}"/>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Готов рекомендовать</c:v>
                </c:pt>
                <c:pt idx="1">
                  <c:v>Не готов рекомендовать</c:v>
                </c:pt>
              </c:strCache>
            </c:strRef>
          </c:cat>
          <c:val>
            <c:numRef>
              <c:f>Лист1!$B$2:$B$3</c:f>
              <c:numCache>
                <c:formatCode>General</c:formatCode>
                <c:ptCount val="2"/>
                <c:pt idx="0">
                  <c:v>95.9</c:v>
                </c:pt>
                <c:pt idx="1">
                  <c:v>4.0999999999999996</c:v>
                </c:pt>
              </c:numCache>
            </c:numRef>
          </c:val>
          <c:extLst xmlns:c16r2="http://schemas.microsoft.com/office/drawing/2015/06/chart">
            <c:ext xmlns:c16="http://schemas.microsoft.com/office/drawing/2014/chart" uri="{C3380CC4-5D6E-409C-BE32-E72D297353CC}">
              <c16:uniqueId val="{00000000-4C7C-DC46-BD44-56D81D624646}"/>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Столбец2</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4D9-F743-8C68-C0236406D720}"/>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4D9-F743-8C68-C0236406D720}"/>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Удовлетворен</c:v>
                </c:pt>
                <c:pt idx="1">
                  <c:v>Не удовлетворен</c:v>
                </c:pt>
              </c:strCache>
            </c:strRef>
          </c:cat>
          <c:val>
            <c:numRef>
              <c:f>Лист1!$B$2:$B$3</c:f>
              <c:numCache>
                <c:formatCode>General</c:formatCode>
                <c:ptCount val="2"/>
                <c:pt idx="0">
                  <c:v>96.2</c:v>
                </c:pt>
                <c:pt idx="1">
                  <c:v>3.8</c:v>
                </c:pt>
              </c:numCache>
            </c:numRef>
          </c:val>
          <c:extLst xmlns:c16r2="http://schemas.microsoft.com/office/drawing/2015/06/chart">
            <c:ext xmlns:c16="http://schemas.microsoft.com/office/drawing/2014/chart" uri="{C3380CC4-5D6E-409C-BE32-E72D297353CC}">
              <c16:uniqueId val="{00000000-C83C-A94D-9620-C071EB428B99}"/>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Столбец2</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C86-F247-8E76-68818BC6332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C86-F247-8E76-68818BC63325}"/>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Удовлетворен</c:v>
                </c:pt>
                <c:pt idx="1">
                  <c:v>Не удовлетворен</c:v>
                </c:pt>
              </c:strCache>
            </c:strRef>
          </c:cat>
          <c:val>
            <c:numRef>
              <c:f>Лист1!$B$2:$B$3</c:f>
              <c:numCache>
                <c:formatCode>General</c:formatCode>
                <c:ptCount val="2"/>
                <c:pt idx="0">
                  <c:v>97.8</c:v>
                </c:pt>
                <c:pt idx="1">
                  <c:v>2.2000000000000002</c:v>
                </c:pt>
              </c:numCache>
            </c:numRef>
          </c:val>
          <c:extLst xmlns:c16r2="http://schemas.microsoft.com/office/drawing/2015/06/chart">
            <c:ext xmlns:c16="http://schemas.microsoft.com/office/drawing/2014/chart" uri="{C3380CC4-5D6E-409C-BE32-E72D297353CC}">
              <c16:uniqueId val="{00000000-FB9F-B54C-BB1C-851B34316486}"/>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Столбец2</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1F3-F143-BA51-DC4FF307B494}"/>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1F3-F143-BA51-DC4FF307B494}"/>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1F3-F143-BA51-DC4FF307B494}"/>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1F3-F143-BA51-DC4FF307B494}"/>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1F3-F143-BA51-DC4FF307B494}"/>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41F3-F143-BA51-DC4FF307B494}"/>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41F3-F143-BA51-DC4FF307B494}"/>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41F3-F143-BA51-DC4FF307B494}"/>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Отказ от ответа </c:v>
                </c:pt>
                <c:pt idx="1">
                  <c:v>14-18</c:v>
                </c:pt>
                <c:pt idx="2">
                  <c:v>19-24</c:v>
                </c:pt>
                <c:pt idx="3">
                  <c:v>25-34</c:v>
                </c:pt>
                <c:pt idx="4">
                  <c:v>35-44</c:v>
                </c:pt>
                <c:pt idx="5">
                  <c:v>45-54</c:v>
                </c:pt>
                <c:pt idx="6">
                  <c:v>55-64</c:v>
                </c:pt>
                <c:pt idx="7">
                  <c:v>65 и старше</c:v>
                </c:pt>
              </c:strCache>
            </c:strRef>
          </c:cat>
          <c:val>
            <c:numRef>
              <c:f>Лист1!$B$2:$B$9</c:f>
              <c:numCache>
                <c:formatCode>General</c:formatCode>
                <c:ptCount val="8"/>
                <c:pt idx="0">
                  <c:v>2.8</c:v>
                </c:pt>
                <c:pt idx="1">
                  <c:v>11.5</c:v>
                </c:pt>
                <c:pt idx="2">
                  <c:v>1.4</c:v>
                </c:pt>
                <c:pt idx="3">
                  <c:v>15.2</c:v>
                </c:pt>
                <c:pt idx="4">
                  <c:v>48.2</c:v>
                </c:pt>
                <c:pt idx="5">
                  <c:v>17.2</c:v>
                </c:pt>
                <c:pt idx="6" formatCode="0.0">
                  <c:v>3</c:v>
                </c:pt>
                <c:pt idx="7">
                  <c:v>0.70000000000000062</c:v>
                </c:pt>
              </c:numCache>
            </c:numRef>
          </c:val>
          <c:extLst xmlns:c16r2="http://schemas.microsoft.com/office/drawing/2015/06/chart">
            <c:ext xmlns:c16="http://schemas.microsoft.com/office/drawing/2014/chart" uri="{C3380CC4-5D6E-409C-BE32-E72D297353CC}">
              <c16:uniqueId val="{00000000-13AA-894A-9F1B-EAA953699037}"/>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D75-104A-8D03-878823DEFAF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D75-104A-8D03-878823DEFAF1}"/>
              </c:ext>
            </c:extLst>
          </c:dPt>
          <c:dLbls>
            <c:spPr>
              <a:noFill/>
              <a:ln>
                <a:noFill/>
              </a:ln>
              <a:effectLst/>
            </c:spPr>
            <c:txPr>
              <a:bodyPr rot="0" spcFirstLastPara="1" vertOverflow="ellipsis" vert="horz" wrap="square" anchor="ctr" anchorCtr="1"/>
              <a:lstStyle/>
              <a:p>
                <a:pPr>
                  <a:defRPr sz="1400" b="0" i="0" u="none" strike="noStrike" baseline="0">
                    <a:solidFill>
                      <a:schemeClr val="tx1">
                        <a:lumMod val="75000"/>
                        <a:lumOff val="25000"/>
                      </a:schemeClr>
                    </a:solidFill>
                    <a:latin typeface="Times New Roman"/>
                    <a:ea typeface="+mn-ea"/>
                    <a:cs typeface="Times New Roman"/>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Лист1!$A$1:$A$2</c:f>
              <c:strCache>
                <c:ptCount val="2"/>
                <c:pt idx="0">
                  <c:v>Обращались к стендам</c:v>
                </c:pt>
                <c:pt idx="1">
                  <c:v>Не обращались  к стендам</c:v>
                </c:pt>
              </c:strCache>
            </c:strRef>
          </c:cat>
          <c:val>
            <c:numRef>
              <c:f>Лист1!$B$1:$B$2</c:f>
              <c:numCache>
                <c:formatCode>General</c:formatCode>
                <c:ptCount val="2"/>
                <c:pt idx="0">
                  <c:v>69</c:v>
                </c:pt>
                <c:pt idx="1">
                  <c:v>31</c:v>
                </c:pt>
              </c:numCache>
            </c:numRef>
          </c:val>
          <c:extLst xmlns:c16r2="http://schemas.microsoft.com/office/drawing/2015/06/chart">
            <c:ext xmlns:c16="http://schemas.microsoft.com/office/drawing/2014/chart" uri="{C3380CC4-5D6E-409C-BE32-E72D297353CC}">
              <c16:uniqueId val="{00000004-ED75-104A-8D03-878823DEFAF1}"/>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baseline="0">
              <a:solidFill>
                <a:schemeClr val="tx1">
                  <a:lumMod val="65000"/>
                  <a:lumOff val="35000"/>
                </a:schemeClr>
              </a:solidFill>
              <a:latin typeface="Times New Roman"/>
              <a:ea typeface="+mn-ea"/>
              <a:cs typeface="Times New Roman"/>
            </a:defRPr>
          </a:pPr>
          <a:endParaRPr lang="ru-RU"/>
        </a:p>
      </c:txPr>
    </c:legend>
    <c:plotVisOnly val="1"/>
    <c:dispBlanksAs val="zero"/>
  </c:chart>
  <c:spPr>
    <a:solidFill>
      <a:schemeClr val="bg1"/>
    </a:solidFill>
    <a:ln w="9525" cap="flat" cmpd="sng" algn="ctr">
      <a:noFill/>
      <a:round/>
    </a:ln>
    <a:effectLst/>
  </c:spPr>
  <c:txPr>
    <a:bodyPr/>
    <a:lstStyle/>
    <a:p>
      <a:pPr>
        <a:defRPr>
          <a:latin typeface="Times New Roman"/>
          <a:cs typeface="Times New Roma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C2D-324D-9995-DE5E8E64548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C2D-324D-9995-DE5E8E645482}"/>
              </c:ext>
            </c:extLst>
          </c:dPt>
          <c:dLbls>
            <c:spPr>
              <a:noFill/>
              <a:ln>
                <a:noFill/>
              </a:ln>
              <a:effectLst/>
            </c:spPr>
            <c:txPr>
              <a:bodyPr rot="0" spcFirstLastPara="1" vertOverflow="ellipsis" vert="horz" wrap="square" anchor="ctr" anchorCtr="1"/>
              <a:lstStyle/>
              <a:p>
                <a:pPr>
                  <a:defRPr sz="1400" b="0" i="0" u="none" strike="noStrike" baseline="0">
                    <a:solidFill>
                      <a:schemeClr val="tx1">
                        <a:lumMod val="75000"/>
                        <a:lumOff val="25000"/>
                      </a:schemeClr>
                    </a:solidFill>
                    <a:latin typeface="Times New Roman"/>
                    <a:ea typeface="+mn-ea"/>
                    <a:cs typeface="Times New Roman"/>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Лист1!$A$5:$A$6</c:f>
              <c:strCache>
                <c:ptCount val="2"/>
                <c:pt idx="0">
                  <c:v>Удовлетворены </c:v>
                </c:pt>
                <c:pt idx="1">
                  <c:v>Не удовлетворены</c:v>
                </c:pt>
              </c:strCache>
            </c:strRef>
          </c:cat>
          <c:val>
            <c:numRef>
              <c:f>Лист1!$B$5:$B$6</c:f>
              <c:numCache>
                <c:formatCode>General</c:formatCode>
                <c:ptCount val="2"/>
                <c:pt idx="0">
                  <c:v>97.6</c:v>
                </c:pt>
                <c:pt idx="1">
                  <c:v>2.4000000000000057</c:v>
                </c:pt>
              </c:numCache>
            </c:numRef>
          </c:val>
          <c:extLst xmlns:c16r2="http://schemas.microsoft.com/office/drawing/2015/06/chart">
            <c:ext xmlns:c16="http://schemas.microsoft.com/office/drawing/2014/chart" uri="{C3380CC4-5D6E-409C-BE32-E72D297353CC}">
              <c16:uniqueId val="{00000004-4C2D-324D-9995-DE5E8E645482}"/>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baseline="0">
              <a:solidFill>
                <a:schemeClr val="tx1">
                  <a:lumMod val="65000"/>
                  <a:lumOff val="35000"/>
                </a:schemeClr>
              </a:solidFill>
              <a:latin typeface="Times New Roman"/>
              <a:ea typeface="+mn-ea"/>
              <a:cs typeface="Times New Roman"/>
            </a:defRPr>
          </a:pPr>
          <a:endParaRPr lang="ru-RU"/>
        </a:p>
      </c:txPr>
    </c:legend>
    <c:plotVisOnly val="1"/>
    <c:dispBlanksAs val="zero"/>
  </c:chart>
  <c:spPr>
    <a:solidFill>
      <a:schemeClr val="bg1"/>
    </a:solidFill>
    <a:ln w="9525" cap="flat" cmpd="sng" algn="ctr">
      <a:noFill/>
      <a:round/>
    </a:ln>
    <a:effectLst/>
  </c:spPr>
  <c:txPr>
    <a:bodyPr/>
    <a:lstStyle/>
    <a:p>
      <a:pPr>
        <a:defRPr>
          <a:latin typeface="Times New Roman"/>
          <a:cs typeface="Times New Roman"/>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Столбец2</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2-D4D5-9143-9B06-CB8ABCDE7E2C}"/>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D4D5-9143-9B06-CB8ABCDE7E2C}"/>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Обращались к сайту</c:v>
                </c:pt>
                <c:pt idx="1">
                  <c:v>Не обращались к сайту</c:v>
                </c:pt>
              </c:strCache>
            </c:strRef>
          </c:cat>
          <c:val>
            <c:numRef>
              <c:f>Лист1!$B$2:$B$3</c:f>
              <c:numCache>
                <c:formatCode>General</c:formatCode>
                <c:ptCount val="2"/>
                <c:pt idx="0">
                  <c:v>62.9</c:v>
                </c:pt>
                <c:pt idx="1">
                  <c:v>37.1</c:v>
                </c:pt>
              </c:numCache>
            </c:numRef>
          </c:val>
          <c:extLst xmlns:c16r2="http://schemas.microsoft.com/office/drawing/2015/06/chart">
            <c:ext xmlns:c16="http://schemas.microsoft.com/office/drawing/2014/chart" uri="{C3380CC4-5D6E-409C-BE32-E72D297353CC}">
              <c16:uniqueId val="{00000000-D4D5-9143-9B06-CB8ABCDE7E2C}"/>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Столбец2</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355-724D-8AB8-56E2B4FCE8CE}"/>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9355-724D-8AB8-56E2B4FCE8CE}"/>
              </c:ext>
            </c:extLst>
          </c:dPt>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355-724D-8AB8-56E2B4FCE8CE}"/>
                </c:ext>
              </c:extLst>
            </c:dLbl>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355-724D-8AB8-56E2B4FCE8CE}"/>
                </c:ext>
              </c:extLst>
            </c:dLbl>
            <c:delete val="1"/>
            <c:extLst xmlns:c16r2="http://schemas.microsoft.com/office/drawing/2015/06/chart">
              <c:ext xmlns:c15="http://schemas.microsoft.com/office/drawing/2012/chart" uri="{CE6537A1-D6FC-4f65-9D91-7224C49458BB}"/>
            </c:extLst>
          </c:dLbls>
          <c:cat>
            <c:strRef>
              <c:f>Лист1!$A$2:$A$3</c:f>
              <c:strCache>
                <c:ptCount val="2"/>
                <c:pt idx="0">
                  <c:v>Удовлетворены</c:v>
                </c:pt>
                <c:pt idx="1">
                  <c:v>Не удовлетворены</c:v>
                </c:pt>
              </c:strCache>
            </c:strRef>
          </c:cat>
          <c:val>
            <c:numRef>
              <c:f>Лист1!$B$2:$B$3</c:f>
              <c:numCache>
                <c:formatCode>General</c:formatCode>
                <c:ptCount val="2"/>
                <c:pt idx="0">
                  <c:v>97.8</c:v>
                </c:pt>
                <c:pt idx="1">
                  <c:v>2.2000000000000002</c:v>
                </c:pt>
              </c:numCache>
            </c:numRef>
          </c:val>
          <c:extLst xmlns:c16r2="http://schemas.microsoft.com/office/drawing/2015/06/chart">
            <c:ext xmlns:c16="http://schemas.microsoft.com/office/drawing/2014/chart" uri="{C3380CC4-5D6E-409C-BE32-E72D297353CC}">
              <c16:uniqueId val="{00000000-9355-724D-8AB8-56E2B4FCE8CE}"/>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Столбец2</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CF7-DB48-91E6-7A02EAE9F4D7}"/>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CF7-DB48-91E6-7A02EAE9F4D7}"/>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Удовлетворены</c:v>
                </c:pt>
                <c:pt idx="1">
                  <c:v>Не удовлетворены</c:v>
                </c:pt>
              </c:strCache>
            </c:strRef>
          </c:cat>
          <c:val>
            <c:numRef>
              <c:f>Лист1!$B$2:$B$3</c:f>
              <c:numCache>
                <c:formatCode>General</c:formatCode>
                <c:ptCount val="2"/>
                <c:pt idx="0">
                  <c:v>90.9</c:v>
                </c:pt>
                <c:pt idx="1">
                  <c:v>9.1</c:v>
                </c:pt>
              </c:numCache>
            </c:numRef>
          </c:val>
          <c:extLst xmlns:c16r2="http://schemas.microsoft.com/office/drawing/2015/06/chart">
            <c:ext xmlns:c16="http://schemas.microsoft.com/office/drawing/2014/chart" uri="{C3380CC4-5D6E-409C-BE32-E72D297353CC}">
              <c16:uniqueId val="{00000000-C798-8E4A-AAF5-BE2EAE26C989}"/>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Столбец2</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2A0-D241-ADDE-60E8559903D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2A0-D241-ADDE-60E8559903D2}"/>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Имеющие инвалидность</c:v>
                </c:pt>
                <c:pt idx="1">
                  <c:v>Не имеющие инвалидность</c:v>
                </c:pt>
              </c:strCache>
            </c:strRef>
          </c:cat>
          <c:val>
            <c:numRef>
              <c:f>Лист1!$B$2:$B$3</c:f>
              <c:numCache>
                <c:formatCode>General</c:formatCode>
                <c:ptCount val="2"/>
                <c:pt idx="0">
                  <c:v>94.8</c:v>
                </c:pt>
                <c:pt idx="1">
                  <c:v>5.2</c:v>
                </c:pt>
              </c:numCache>
            </c:numRef>
          </c:val>
          <c:extLst xmlns:c16r2="http://schemas.microsoft.com/office/drawing/2015/06/chart">
            <c:ext xmlns:c16="http://schemas.microsoft.com/office/drawing/2014/chart" uri="{C3380CC4-5D6E-409C-BE32-E72D297353CC}">
              <c16:uniqueId val="{00000000-20A2-594D-8B31-1294653227B4}"/>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Столбец2</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D-A240-A135-8944E8D1CB38}"/>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D-A240-A135-8944E8D1CB38}"/>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Удовлетворены</c:v>
                </c:pt>
                <c:pt idx="1">
                  <c:v>Не удовлетворены</c:v>
                </c:pt>
              </c:strCache>
            </c:strRef>
          </c:cat>
          <c:val>
            <c:numRef>
              <c:f>Лист1!$B$2:$B$3</c:f>
              <c:numCache>
                <c:formatCode>0.0</c:formatCode>
                <c:ptCount val="2"/>
                <c:pt idx="0">
                  <c:v>93</c:v>
                </c:pt>
                <c:pt idx="1">
                  <c:v>7</c:v>
                </c:pt>
              </c:numCache>
            </c:numRef>
          </c:val>
          <c:extLst xmlns:c16r2="http://schemas.microsoft.com/office/drawing/2015/06/chart">
            <c:ext xmlns:c16="http://schemas.microsoft.com/office/drawing/2014/chart" uri="{C3380CC4-5D6E-409C-BE32-E72D297353CC}">
              <c16:uniqueId val="{00000000-09F2-084D-A369-2D08D852FA6A}"/>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Props1.xml><?xml version="1.0" encoding="utf-8"?>
<ds:datastoreItem xmlns:ds="http://schemas.openxmlformats.org/officeDocument/2006/customXml" ds:itemID="{53427967-8489-7344-8B4A-1EE624563266}">
  <ds:schemaRefs>
    <ds:schemaRef ds:uri="http://schemas.openxmlformats.org/officeDocument/2006/bibliography"/>
  </ds:schemaRefs>
</ds:datastoreItem>
</file>

<file path=customXml/itemProps2.xml><?xml version="1.0" encoding="utf-8"?>
<ds:datastoreItem xmlns:ds="http://schemas.openxmlformats.org/officeDocument/2006/customXml" ds:itemID="{B6879FBB-58F1-3A41-90DD-94E207385E22}"/>
</file>

<file path=docProps/app.xml><?xml version="1.0" encoding="utf-8"?>
<Properties xmlns="http://schemas.openxmlformats.org/officeDocument/2006/extended-properties" xmlns:vt="http://schemas.openxmlformats.org/officeDocument/2006/docPropsVTypes">
  <Template>Normal</Template>
  <TotalTime>61</TotalTime>
  <Pages>1</Pages>
  <Words>6414</Words>
  <Characters>36565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mariyamiller2244@icloud.com</dc:creator>
  <cp:lastModifiedBy>Пользователь Windows</cp:lastModifiedBy>
  <cp:revision>7</cp:revision>
  <dcterms:created xsi:type="dcterms:W3CDTF">2023-02-08T11:03:00Z</dcterms:created>
  <dcterms:modified xsi:type="dcterms:W3CDTF">2023-02-08T12:39:00Z</dcterms:modified>
</cp:coreProperties>
</file>